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73B87" w14:textId="00806A8E" w:rsidR="00987C49" w:rsidRPr="00987C49" w:rsidRDefault="00987C49" w:rsidP="00987C49">
      <w:pPr>
        <w:tabs>
          <w:tab w:val="left" w:pos="1985"/>
        </w:tabs>
        <w:spacing w:after="0"/>
        <w:ind w:left="0" w:firstLine="0"/>
        <w:rPr>
          <w:rFonts w:ascii="Arial" w:hAnsi="Arial" w:cs="Arial"/>
          <w:b/>
          <w:bCs/>
          <w:sz w:val="28"/>
        </w:rPr>
      </w:pPr>
      <w:bookmarkStart w:id="0" w:name="_GoBack"/>
      <w:bookmarkEnd w:id="0"/>
      <w:r w:rsidRPr="000B7204">
        <w:rPr>
          <w:rFonts w:ascii="Arial" w:hAnsi="Arial" w:cs="Arial"/>
          <w:b/>
          <w:bCs/>
          <w:sz w:val="28"/>
        </w:rPr>
        <w:t>3GPP TSG RAN WG1 Meeting</w:t>
      </w:r>
      <w:r w:rsidRPr="00987C49">
        <w:rPr>
          <w:rFonts w:ascii="Arial" w:hAnsi="Arial" w:cs="Arial" w:hint="eastAsia"/>
          <w:b/>
          <w:bCs/>
          <w:sz w:val="28"/>
        </w:rPr>
        <w:t xml:space="preserve"> </w:t>
      </w:r>
      <w:r w:rsidR="00B55DA9" w:rsidRPr="00B55DA9">
        <w:rPr>
          <w:rFonts w:ascii="Arial" w:hAnsi="Arial" w:cs="Arial"/>
          <w:b/>
          <w:bCs/>
          <w:sz w:val="28"/>
        </w:rPr>
        <w:t>#92</w:t>
      </w:r>
      <w:r w:rsidRPr="00987C49">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00B049CF">
        <w:rPr>
          <w:rFonts w:ascii="Arial" w:hAnsi="Arial" w:cs="Arial"/>
          <w:b/>
          <w:bCs/>
          <w:sz w:val="28"/>
        </w:rPr>
        <w:t xml:space="preserve">     </w:t>
      </w:r>
      <w:r w:rsidRPr="005A6DE8">
        <w:rPr>
          <w:rFonts w:ascii="Arial" w:hAnsi="Arial" w:cs="Arial"/>
          <w:b/>
          <w:bCs/>
          <w:sz w:val="28"/>
        </w:rPr>
        <w:t>R1-</w:t>
      </w:r>
      <w:r w:rsidR="00B55DA9" w:rsidRPr="005A6DE8">
        <w:rPr>
          <w:rFonts w:ascii="Arial" w:hAnsi="Arial" w:cs="Arial"/>
          <w:b/>
          <w:bCs/>
          <w:sz w:val="28"/>
        </w:rPr>
        <w:t>1</w:t>
      </w:r>
      <w:r w:rsidR="00B55DA9">
        <w:rPr>
          <w:rFonts w:ascii="Arial" w:hAnsi="Arial" w:cs="Arial"/>
          <w:b/>
          <w:bCs/>
          <w:sz w:val="28"/>
        </w:rPr>
        <w:t>8</w:t>
      </w:r>
      <w:r w:rsidR="00B049CF" w:rsidRPr="00B049CF">
        <w:rPr>
          <w:rFonts w:ascii="Arial" w:hAnsi="Arial" w:cs="Arial"/>
          <w:b/>
          <w:bCs/>
          <w:sz w:val="28"/>
        </w:rPr>
        <w:t>02211</w:t>
      </w:r>
    </w:p>
    <w:p w14:paraId="60B369E1" w14:textId="2CD7E1D2" w:rsidR="00987C49" w:rsidRPr="00F37EA2" w:rsidRDefault="00B55DA9" w:rsidP="00987C49">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2018</w:t>
      </w:r>
    </w:p>
    <w:p w14:paraId="5DF1D3A6" w14:textId="77777777" w:rsidR="00987C49" w:rsidRPr="008F4B87" w:rsidRDefault="00987C49" w:rsidP="00987C49">
      <w:pPr>
        <w:tabs>
          <w:tab w:val="left" w:pos="1985"/>
        </w:tabs>
        <w:spacing w:after="0"/>
        <w:ind w:left="0" w:firstLine="0"/>
        <w:rPr>
          <w:rFonts w:ascii="Arial" w:eastAsia="맑은 고딕" w:hAnsi="Arial"/>
          <w:b/>
          <w:sz w:val="24"/>
          <w:lang w:val="en-US" w:eastAsia="ko-KR"/>
        </w:rPr>
      </w:pPr>
    </w:p>
    <w:p w14:paraId="21516B43" w14:textId="3598A6D6"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00B55DA9" w:rsidRPr="00DA289D">
        <w:rPr>
          <w:rFonts w:ascii="Arial" w:eastAsia="맑은 고딕" w:hAnsi="Arial"/>
          <w:sz w:val="24"/>
          <w:lang w:val="en-US" w:eastAsia="ko-KR"/>
        </w:rPr>
        <w:t>.</w:t>
      </w:r>
      <w:r w:rsidR="00B55DA9">
        <w:rPr>
          <w:rFonts w:ascii="Arial" w:eastAsia="맑은 고딕" w:hAnsi="Arial"/>
          <w:sz w:val="24"/>
          <w:lang w:val="en-US" w:eastAsia="ko-KR"/>
        </w:rPr>
        <w:t>1</w:t>
      </w:r>
      <w:r w:rsidRPr="00DA289D">
        <w:rPr>
          <w:rFonts w:ascii="Arial" w:eastAsia="맑은 고딕" w:hAnsi="Arial"/>
          <w:sz w:val="24"/>
          <w:lang w:val="en-US" w:eastAsia="ko-KR"/>
        </w:rPr>
        <w:t>.</w:t>
      </w:r>
      <w:r w:rsidR="00B55DA9">
        <w:rPr>
          <w:rFonts w:ascii="Arial" w:eastAsia="맑은 고딕" w:hAnsi="Arial"/>
          <w:sz w:val="24"/>
          <w:lang w:val="en-US" w:eastAsia="ko-KR"/>
        </w:rPr>
        <w:t>3</w:t>
      </w:r>
      <w:r w:rsidRPr="00DA289D">
        <w:rPr>
          <w:rFonts w:ascii="Arial" w:eastAsia="맑은 고딕" w:hAnsi="Arial"/>
          <w:sz w:val="24"/>
          <w:lang w:val="en-US" w:eastAsia="ko-KR"/>
        </w:rPr>
        <w:t>.</w:t>
      </w:r>
      <w:r w:rsidR="00D26805">
        <w:rPr>
          <w:rFonts w:ascii="Arial" w:eastAsia="맑은 고딕" w:hAnsi="Arial"/>
          <w:sz w:val="24"/>
          <w:lang w:val="en-US" w:eastAsia="ko-KR"/>
        </w:rPr>
        <w:t>2</w:t>
      </w:r>
      <w:r w:rsidR="00B55DA9">
        <w:rPr>
          <w:rFonts w:ascii="Arial" w:eastAsia="맑은 고딕" w:hAnsi="Arial"/>
          <w:sz w:val="24"/>
          <w:lang w:val="en-US" w:eastAsia="ko-KR"/>
        </w:rPr>
        <w:t>.</w:t>
      </w:r>
      <w:r w:rsidR="0028471B">
        <w:rPr>
          <w:rFonts w:ascii="Arial" w:eastAsia="맑은 고딕" w:hAnsi="Arial"/>
          <w:sz w:val="24"/>
          <w:lang w:val="en-US" w:eastAsia="ko-KR"/>
        </w:rPr>
        <w:t>2</w:t>
      </w:r>
    </w:p>
    <w:p w14:paraId="4B8CA8A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6E2EFB29" w14:textId="207B72DD" w:rsidR="00987C49" w:rsidRPr="00A440DA" w:rsidRDefault="00987C49" w:rsidP="00987C49">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55DA9">
        <w:rPr>
          <w:rFonts w:ascii="Arial" w:eastAsia="맑은 고딕" w:hAnsi="Arial"/>
          <w:sz w:val="24"/>
          <w:lang w:eastAsia="ko-KR"/>
        </w:rPr>
        <w:t>Remaining issues</w:t>
      </w:r>
      <w:r w:rsidR="00D26805" w:rsidRPr="00D26805">
        <w:rPr>
          <w:rFonts w:ascii="Arial" w:eastAsia="맑은 고딕" w:hAnsi="Arial"/>
          <w:sz w:val="24"/>
          <w:lang w:eastAsia="ko-KR"/>
        </w:rPr>
        <w:t xml:space="preserve"> on long</w:t>
      </w:r>
      <w:r w:rsidR="0028471B">
        <w:rPr>
          <w:rFonts w:ascii="Arial" w:eastAsia="맑은 고딕" w:hAnsi="Arial"/>
          <w:sz w:val="24"/>
          <w:lang w:eastAsia="ko-KR"/>
        </w:rPr>
        <w:t>-duration PUCCH</w:t>
      </w:r>
    </w:p>
    <w:p w14:paraId="1B6654B3"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14:paraId="3FCC13CB" w14:textId="77777777" w:rsidR="00987C49" w:rsidRPr="00A440DA" w:rsidRDefault="00987C49" w:rsidP="00987C49">
      <w:pPr>
        <w:pStyle w:val="1"/>
        <w:numPr>
          <w:ilvl w:val="0"/>
          <w:numId w:val="1"/>
        </w:numPr>
        <w:rPr>
          <w:rFonts w:eastAsia="바탕"/>
          <w:b/>
          <w:lang w:eastAsia="ko-KR"/>
        </w:rPr>
      </w:pPr>
      <w:r w:rsidRPr="00A440DA">
        <w:rPr>
          <w:rFonts w:eastAsia="바탕" w:hint="eastAsia"/>
          <w:b/>
          <w:lang w:eastAsia="ko-KR"/>
        </w:rPr>
        <w:t>Introduction</w:t>
      </w:r>
    </w:p>
    <w:p w14:paraId="13203880" w14:textId="30CCB051" w:rsidR="00987C49" w:rsidRDefault="00420B57" w:rsidP="00987C4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first 5G </w:t>
      </w:r>
      <w:r w:rsidR="00987C49">
        <w:rPr>
          <w:rFonts w:eastAsia="바탕"/>
          <w:sz w:val="22"/>
          <w:szCs w:val="22"/>
          <w:lang w:eastAsia="ko-KR"/>
        </w:rPr>
        <w:t xml:space="preserve">NR specifications TS38.211, TS38.212, TS38.213, and TS38.214 </w:t>
      </w:r>
      <w:r w:rsidR="00D26805">
        <w:rPr>
          <w:rFonts w:eastAsia="바탕"/>
          <w:sz w:val="22"/>
          <w:szCs w:val="22"/>
          <w:lang w:eastAsia="ko-KR"/>
        </w:rPr>
        <w:t xml:space="preserve">were </w:t>
      </w:r>
      <w:r w:rsidR="00987C49">
        <w:rPr>
          <w:rFonts w:eastAsia="바탕"/>
          <w:sz w:val="22"/>
          <w:szCs w:val="22"/>
          <w:lang w:eastAsia="ko-KR"/>
        </w:rPr>
        <w:t xml:space="preserve">approved </w:t>
      </w:r>
      <w:r>
        <w:rPr>
          <w:rFonts w:eastAsia="바탕"/>
          <w:sz w:val="22"/>
          <w:szCs w:val="22"/>
          <w:lang w:eastAsia="ko-KR"/>
        </w:rPr>
        <w:t>in RAN plenary meeting,</w:t>
      </w:r>
      <w:r w:rsidR="00393C59">
        <w:rPr>
          <w:rFonts w:eastAsia="바탕"/>
          <w:sz w:val="22"/>
          <w:szCs w:val="22"/>
          <w:lang w:eastAsia="ko-KR"/>
        </w:rPr>
        <w:t xml:space="preserve"> and</w:t>
      </w:r>
      <w:r>
        <w:rPr>
          <w:rFonts w:eastAsia="바탕"/>
          <w:sz w:val="22"/>
          <w:szCs w:val="22"/>
          <w:lang w:eastAsia="ko-KR"/>
        </w:rPr>
        <w:t xml:space="preserve"> those specifications have been updated after </w:t>
      </w:r>
      <w:r w:rsidR="00393C59">
        <w:rPr>
          <w:rFonts w:eastAsia="바탕"/>
          <w:sz w:val="22"/>
          <w:szCs w:val="22"/>
          <w:lang w:eastAsia="ko-KR"/>
        </w:rPr>
        <w:t>NR-AH-1801 meeting</w:t>
      </w:r>
      <w:r w:rsidR="009D056B">
        <w:rPr>
          <w:rFonts w:eastAsia="바탕"/>
          <w:sz w:val="22"/>
          <w:szCs w:val="22"/>
          <w:lang w:eastAsia="ko-KR"/>
        </w:rPr>
        <w:t xml:space="preserve"> </w:t>
      </w:r>
      <w:r w:rsidR="009D056B">
        <w:rPr>
          <w:rFonts w:eastAsia="바탕" w:hint="eastAsia"/>
          <w:sz w:val="22"/>
          <w:szCs w:val="22"/>
          <w:lang w:eastAsia="ko-KR"/>
        </w:rPr>
        <w:t>[1</w:t>
      </w:r>
      <w:r w:rsidR="009D056B">
        <w:rPr>
          <w:rFonts w:eastAsia="바탕"/>
          <w:sz w:val="22"/>
          <w:szCs w:val="22"/>
          <w:lang w:eastAsia="ko-KR"/>
        </w:rPr>
        <w:t xml:space="preserve"> – 4</w:t>
      </w:r>
      <w:r w:rsidR="009D056B">
        <w:rPr>
          <w:rFonts w:eastAsia="바탕" w:hint="eastAsia"/>
          <w:sz w:val="22"/>
          <w:szCs w:val="22"/>
          <w:lang w:eastAsia="ko-KR"/>
        </w:rPr>
        <w:t>]</w:t>
      </w:r>
      <w:r w:rsidR="00393C59">
        <w:rPr>
          <w:rFonts w:eastAsia="바탕"/>
          <w:sz w:val="22"/>
          <w:szCs w:val="22"/>
          <w:lang w:eastAsia="ko-KR"/>
        </w:rPr>
        <w:t xml:space="preserve">. </w:t>
      </w:r>
      <w:r w:rsidR="00987C49">
        <w:rPr>
          <w:rFonts w:eastAsia="바탕"/>
          <w:sz w:val="22"/>
          <w:szCs w:val="22"/>
          <w:lang w:eastAsia="ko-KR"/>
        </w:rPr>
        <w:t xml:space="preserve">In this contribution, </w:t>
      </w:r>
      <w:r w:rsidR="00987C49" w:rsidRPr="00035018">
        <w:rPr>
          <w:rFonts w:eastAsia="바탕"/>
          <w:sz w:val="22"/>
          <w:szCs w:val="22"/>
          <w:lang w:eastAsia="ko-KR"/>
        </w:rPr>
        <w:t xml:space="preserve">we </w:t>
      </w:r>
      <w:r w:rsidR="001A325A">
        <w:rPr>
          <w:rFonts w:eastAsia="바탕"/>
          <w:sz w:val="22"/>
          <w:szCs w:val="22"/>
          <w:lang w:eastAsia="ko-KR"/>
        </w:rPr>
        <w:t>discuss</w:t>
      </w:r>
      <w:r w:rsidR="001A325A" w:rsidRPr="00035018">
        <w:rPr>
          <w:rFonts w:eastAsia="바탕"/>
          <w:sz w:val="22"/>
          <w:szCs w:val="22"/>
          <w:lang w:eastAsia="ko-KR"/>
        </w:rPr>
        <w:t xml:space="preserve"> </w:t>
      </w:r>
      <w:r>
        <w:rPr>
          <w:rFonts w:eastAsia="바탕"/>
          <w:sz w:val="22"/>
          <w:szCs w:val="22"/>
          <w:lang w:eastAsia="ko-KR"/>
        </w:rPr>
        <w:t>remaining issues related</w:t>
      </w:r>
      <w:r w:rsidR="00987C49" w:rsidRPr="00035018">
        <w:rPr>
          <w:rFonts w:eastAsia="바탕"/>
          <w:sz w:val="22"/>
          <w:szCs w:val="22"/>
          <w:lang w:eastAsia="ko-KR"/>
        </w:rPr>
        <w:t xml:space="preserve"> to </w:t>
      </w:r>
      <w:r>
        <w:rPr>
          <w:rFonts w:eastAsia="바탕"/>
          <w:sz w:val="22"/>
          <w:szCs w:val="22"/>
          <w:lang w:eastAsia="ko-KR"/>
        </w:rPr>
        <w:t>long-duration PUCCH</w:t>
      </w:r>
      <w:r w:rsidR="001A325A">
        <w:rPr>
          <w:rFonts w:eastAsia="바탕"/>
          <w:sz w:val="22"/>
          <w:szCs w:val="22"/>
          <w:lang w:eastAsia="ko-KR"/>
        </w:rPr>
        <w:t xml:space="preserve"> for more than 2 UCI bits</w:t>
      </w:r>
      <w:r>
        <w:rPr>
          <w:rFonts w:eastAsia="바탕"/>
          <w:sz w:val="22"/>
          <w:szCs w:val="22"/>
          <w:lang w:eastAsia="ko-KR"/>
        </w:rPr>
        <w:t>, i.e., PUCCH format 3 and 4</w:t>
      </w:r>
      <w:r w:rsidR="001A325A">
        <w:rPr>
          <w:rFonts w:eastAsia="바탕"/>
          <w:sz w:val="22"/>
          <w:szCs w:val="22"/>
          <w:lang w:eastAsia="ko-KR"/>
        </w:rPr>
        <w:t>,</w:t>
      </w:r>
      <w:r>
        <w:rPr>
          <w:rFonts w:eastAsia="바탕"/>
          <w:sz w:val="22"/>
          <w:szCs w:val="22"/>
          <w:lang w:eastAsia="ko-KR"/>
        </w:rPr>
        <w:t xml:space="preserve"> </w:t>
      </w:r>
      <w:r w:rsidR="001A325A">
        <w:rPr>
          <w:rFonts w:eastAsia="바탕"/>
          <w:sz w:val="22"/>
          <w:szCs w:val="22"/>
          <w:lang w:eastAsia="ko-KR"/>
        </w:rPr>
        <w:t>that need clarifications or corrections</w:t>
      </w:r>
      <w:r w:rsidR="00987C49" w:rsidRPr="00035018">
        <w:rPr>
          <w:rFonts w:eastAsia="바탕"/>
          <w:sz w:val="22"/>
          <w:szCs w:val="22"/>
          <w:lang w:eastAsia="ko-KR"/>
        </w:rPr>
        <w:t>.</w:t>
      </w:r>
    </w:p>
    <w:p w14:paraId="5624539A" w14:textId="77777777" w:rsidR="00987C49" w:rsidRPr="003817FE" w:rsidRDefault="00987C49" w:rsidP="00987C49">
      <w:pPr>
        <w:spacing w:before="120" w:after="120" w:line="240" w:lineRule="auto"/>
        <w:ind w:left="284" w:hangingChars="129"/>
        <w:rPr>
          <w:rFonts w:eastAsia="바탕"/>
          <w:sz w:val="22"/>
          <w:szCs w:val="22"/>
          <w:lang w:eastAsia="ko-KR"/>
        </w:rPr>
      </w:pPr>
    </w:p>
    <w:p w14:paraId="4AA81143" w14:textId="26AA1022" w:rsidR="00987C49" w:rsidRDefault="00673B30" w:rsidP="00987C49">
      <w:pPr>
        <w:pStyle w:val="1"/>
        <w:numPr>
          <w:ilvl w:val="0"/>
          <w:numId w:val="1"/>
        </w:numPr>
        <w:rPr>
          <w:rFonts w:eastAsia="바탕"/>
          <w:b/>
          <w:lang w:eastAsia="ko-KR"/>
        </w:rPr>
      </w:pPr>
      <w:r w:rsidRPr="00673B30">
        <w:rPr>
          <w:rFonts w:eastAsia="바탕"/>
          <w:b/>
          <w:lang w:eastAsia="ko-KR"/>
        </w:rPr>
        <w:t>Multiplexing of HARQ-ACK/S</w:t>
      </w:r>
      <w:r w:rsidR="00644C1C">
        <w:rPr>
          <w:rFonts w:eastAsia="바탕"/>
          <w:b/>
          <w:lang w:eastAsia="ko-KR"/>
        </w:rPr>
        <w:t>R and CSI on PUCCH format 2/3/4</w:t>
      </w:r>
    </w:p>
    <w:p w14:paraId="3B2ED2D4" w14:textId="72DEAEDA" w:rsidR="00987C49" w:rsidRPr="003817FE" w:rsidRDefault="00037749" w:rsidP="0099465F">
      <w:pPr>
        <w:pStyle w:val="2"/>
        <w:ind w:left="504"/>
        <w:rPr>
          <w:rFonts w:ascii="Arial" w:hAnsi="Arial" w:cs="Arial"/>
          <w:b/>
          <w:sz w:val="24"/>
          <w:szCs w:val="24"/>
          <w:lang w:eastAsia="ko-KR"/>
        </w:rPr>
      </w:pPr>
      <w:r w:rsidRPr="003817FE">
        <w:rPr>
          <w:rFonts w:ascii="Arial" w:hAnsi="Arial" w:cs="Arial"/>
          <w:b/>
          <w:sz w:val="24"/>
          <w:szCs w:val="24"/>
          <w:lang w:eastAsia="ko-KR"/>
        </w:rPr>
        <w:t>2.1</w:t>
      </w:r>
      <w:r w:rsidRPr="003817FE">
        <w:rPr>
          <w:rFonts w:ascii="Arial" w:hAnsi="Arial" w:cs="Arial"/>
          <w:b/>
          <w:sz w:val="24"/>
          <w:szCs w:val="24"/>
          <w:lang w:eastAsia="ko-KR"/>
        </w:rPr>
        <w:tab/>
      </w:r>
      <w:r w:rsidR="0063280F" w:rsidRPr="003817FE">
        <w:rPr>
          <w:rFonts w:ascii="Arial" w:hAnsi="Arial" w:cs="Arial"/>
          <w:b/>
          <w:sz w:val="24"/>
          <w:szCs w:val="24"/>
          <w:lang w:eastAsia="ko-KR"/>
        </w:rPr>
        <w:t xml:space="preserve">Determination of PUCCH resource </w:t>
      </w:r>
      <w:r w:rsidR="00644C1C" w:rsidRPr="003817FE">
        <w:rPr>
          <w:rFonts w:ascii="Arial" w:hAnsi="Arial" w:cs="Arial"/>
          <w:b/>
          <w:sz w:val="24"/>
          <w:szCs w:val="24"/>
          <w:lang w:eastAsia="ko-KR"/>
        </w:rPr>
        <w:t>(set) and number of PRBs</w:t>
      </w:r>
      <w:r w:rsidR="00644C1C">
        <w:rPr>
          <w:rFonts w:ascii="Arial" w:hAnsi="Arial" w:cs="Arial"/>
          <w:b/>
          <w:sz w:val="24"/>
          <w:szCs w:val="24"/>
          <w:lang w:eastAsia="ko-KR"/>
        </w:rPr>
        <w:t xml:space="preserve"> for CSI report on PUCCH format 3/4</w:t>
      </w:r>
    </w:p>
    <w:p w14:paraId="2D035BEF" w14:textId="2592DEF5" w:rsidR="00037749" w:rsidRDefault="00C810F6" w:rsidP="00037749">
      <w:pPr>
        <w:spacing w:before="120" w:after="120" w:line="240" w:lineRule="auto"/>
        <w:ind w:left="0" w:firstLineChars="100" w:firstLine="220"/>
        <w:rPr>
          <w:rFonts w:eastAsia="바탕"/>
          <w:sz w:val="22"/>
          <w:szCs w:val="22"/>
          <w:lang w:eastAsia="ko-KR"/>
        </w:rPr>
      </w:pPr>
      <w:r w:rsidRPr="00DA3BFB">
        <w:rPr>
          <w:rFonts w:eastAsia="바탕"/>
          <w:sz w:val="22"/>
          <w:szCs w:val="22"/>
          <w:lang w:eastAsia="ko-KR"/>
        </w:rPr>
        <w:t>R</w:t>
      </w:r>
      <w:r w:rsidRPr="00DA3BFB">
        <w:rPr>
          <w:rFonts w:eastAsia="바탕" w:hint="eastAsia"/>
          <w:sz w:val="22"/>
          <w:szCs w:val="22"/>
          <w:lang w:eastAsia="ko-KR"/>
        </w:rPr>
        <w:t xml:space="preserve">egarding </w:t>
      </w:r>
      <w:r w:rsidRPr="00DA3BFB">
        <w:rPr>
          <w:rFonts w:eastAsia="바탕"/>
          <w:sz w:val="22"/>
          <w:szCs w:val="22"/>
          <w:lang w:eastAsia="ko-KR"/>
        </w:rPr>
        <w:t xml:space="preserve">determination of PUCCH resource and </w:t>
      </w:r>
      <w:r w:rsidR="001A325A">
        <w:rPr>
          <w:rFonts w:eastAsia="바탕"/>
          <w:sz w:val="22"/>
          <w:szCs w:val="22"/>
          <w:lang w:eastAsia="ko-KR"/>
        </w:rPr>
        <w:t xml:space="preserve">number of </w:t>
      </w:r>
      <w:r w:rsidRPr="00DA3BFB">
        <w:rPr>
          <w:rFonts w:eastAsia="바탕"/>
          <w:sz w:val="22"/>
          <w:szCs w:val="22"/>
          <w:lang w:eastAsia="ko-KR"/>
        </w:rPr>
        <w:t>PRB</w:t>
      </w:r>
      <w:r w:rsidR="001A325A">
        <w:rPr>
          <w:rFonts w:eastAsia="바탕"/>
          <w:sz w:val="22"/>
          <w:szCs w:val="22"/>
          <w:lang w:eastAsia="ko-KR"/>
        </w:rPr>
        <w:t>s</w:t>
      </w:r>
      <w:r w:rsidRPr="00DA3BFB">
        <w:rPr>
          <w:rFonts w:eastAsia="바탕"/>
          <w:sz w:val="22"/>
          <w:szCs w:val="22"/>
          <w:lang w:eastAsia="ko-KR"/>
        </w:rPr>
        <w:t xml:space="preserve"> in the PUCCH resource </w:t>
      </w:r>
      <w:r w:rsidR="001A325A">
        <w:rPr>
          <w:rFonts w:eastAsia="바탕"/>
          <w:sz w:val="22"/>
          <w:szCs w:val="22"/>
          <w:lang w:eastAsia="ko-KR"/>
        </w:rPr>
        <w:t>for</w:t>
      </w:r>
      <w:r w:rsidRPr="00DA3BFB">
        <w:rPr>
          <w:rFonts w:eastAsia="바탕"/>
          <w:sz w:val="22"/>
          <w:szCs w:val="22"/>
          <w:lang w:eastAsia="ko-KR"/>
        </w:rPr>
        <w:t xml:space="preserve"> CSI report</w:t>
      </w:r>
      <w:r>
        <w:rPr>
          <w:rFonts w:eastAsia="바탕"/>
          <w:sz w:val="22"/>
          <w:szCs w:val="22"/>
          <w:lang w:eastAsia="ko-KR"/>
        </w:rPr>
        <w:t xml:space="preserve"> on PUCCH format 3/4, the relevant UE behaviours are specified in the current TS38.213</w:t>
      </w:r>
      <w:r w:rsidR="001A325A">
        <w:rPr>
          <w:rFonts w:eastAsia="바탕"/>
          <w:sz w:val="22"/>
          <w:szCs w:val="22"/>
          <w:lang w:eastAsia="ko-KR"/>
        </w:rPr>
        <w:t xml:space="preserve"> [3]</w:t>
      </w:r>
      <w:r>
        <w:rPr>
          <w:rFonts w:eastAsia="바탕"/>
          <w:sz w:val="22"/>
          <w:szCs w:val="22"/>
          <w:lang w:eastAsia="ko-KR"/>
        </w:rPr>
        <w:t xml:space="preserve"> according to UCI combination on PUCCH as the followings.</w:t>
      </w:r>
      <w:r w:rsidR="005E3341">
        <w:rPr>
          <w:rFonts w:eastAsia="바탕"/>
          <w:sz w:val="22"/>
          <w:szCs w:val="22"/>
          <w:lang w:eastAsia="ko-KR"/>
        </w:rPr>
        <w:t xml:space="preserve"> </w:t>
      </w:r>
    </w:p>
    <w:p w14:paraId="74EAA162" w14:textId="77777777" w:rsidR="00037749" w:rsidRDefault="00037749" w:rsidP="005E7C02">
      <w:pPr>
        <w:numPr>
          <w:ilvl w:val="0"/>
          <w:numId w:val="12"/>
        </w:numPr>
        <w:spacing w:before="120" w:after="120" w:line="240" w:lineRule="auto"/>
        <w:contextualSpacing/>
        <w:rPr>
          <w:rFonts w:eastAsia="바탕"/>
          <w:sz w:val="22"/>
          <w:szCs w:val="22"/>
          <w:lang w:eastAsia="ko-KR"/>
        </w:rPr>
      </w:pPr>
      <w:r>
        <w:rPr>
          <w:rFonts w:eastAsia="바탕"/>
          <w:sz w:val="22"/>
          <w:szCs w:val="22"/>
          <w:lang w:eastAsia="ko-KR"/>
        </w:rPr>
        <w:t>Case 1: CSI + HARQ-ACK on PUCCH format 3/4 configured for HARQ-ACK</w:t>
      </w:r>
    </w:p>
    <w:p w14:paraId="683E2A54" w14:textId="4985E0E7" w:rsidR="00037749" w:rsidRDefault="00037749" w:rsidP="005E7C02">
      <w:pPr>
        <w:numPr>
          <w:ilvl w:val="1"/>
          <w:numId w:val="12"/>
        </w:numPr>
        <w:spacing w:before="120" w:after="120" w:line="240" w:lineRule="auto"/>
        <w:contextualSpacing/>
        <w:rPr>
          <w:rFonts w:eastAsia="바탕"/>
          <w:sz w:val="22"/>
          <w:szCs w:val="22"/>
          <w:lang w:eastAsia="ko-KR"/>
        </w:rPr>
      </w:pPr>
      <w:r>
        <w:rPr>
          <w:rFonts w:eastAsia="바탕"/>
          <w:sz w:val="22"/>
          <w:szCs w:val="22"/>
          <w:lang w:eastAsia="ko-KR"/>
        </w:rPr>
        <w:t>Step 1: select PUCCH resource set according to total UCI size (Nu)</w:t>
      </w:r>
    </w:p>
    <w:p w14:paraId="33EAD0ED" w14:textId="3011CC38" w:rsidR="00037749" w:rsidRDefault="00037749" w:rsidP="005E7C02">
      <w:pPr>
        <w:numPr>
          <w:ilvl w:val="1"/>
          <w:numId w:val="12"/>
        </w:numPr>
        <w:spacing w:before="120" w:after="120" w:line="240" w:lineRule="auto"/>
        <w:contextualSpacing/>
        <w:rPr>
          <w:rFonts w:eastAsia="바탕"/>
          <w:sz w:val="22"/>
          <w:szCs w:val="22"/>
          <w:lang w:eastAsia="ko-KR"/>
        </w:rPr>
      </w:pPr>
      <w:r>
        <w:rPr>
          <w:rFonts w:eastAsia="바탕"/>
          <w:sz w:val="22"/>
          <w:szCs w:val="22"/>
          <w:lang w:eastAsia="ko-KR"/>
        </w:rPr>
        <w:t xml:space="preserve">Step 2: determine the number of PRBs in the PUCCH resource (indicated by </w:t>
      </w:r>
      <w:r w:rsidR="00543166">
        <w:rPr>
          <w:rFonts w:eastAsia="바탕"/>
          <w:sz w:val="22"/>
          <w:szCs w:val="22"/>
          <w:lang w:eastAsia="ko-KR"/>
        </w:rPr>
        <w:t xml:space="preserve">PUCCH resource indicator or </w:t>
      </w:r>
      <w:r>
        <w:rPr>
          <w:rFonts w:eastAsia="바탕"/>
          <w:sz w:val="22"/>
          <w:szCs w:val="22"/>
          <w:lang w:eastAsia="ko-KR"/>
        </w:rPr>
        <w:t>ARI) according to the combination of Nu and the maximum UCI coding rate (R)</w:t>
      </w:r>
    </w:p>
    <w:p w14:paraId="525DE9F7" w14:textId="77777777" w:rsidR="00037749" w:rsidRDefault="00037749" w:rsidP="005E7C02">
      <w:pPr>
        <w:numPr>
          <w:ilvl w:val="0"/>
          <w:numId w:val="12"/>
        </w:numPr>
        <w:spacing w:before="120" w:after="120" w:line="240" w:lineRule="auto"/>
        <w:contextualSpacing/>
        <w:rPr>
          <w:rFonts w:eastAsia="바탕"/>
          <w:sz w:val="22"/>
          <w:szCs w:val="22"/>
          <w:lang w:eastAsia="ko-KR"/>
        </w:rPr>
      </w:pPr>
      <w:r>
        <w:rPr>
          <w:rFonts w:eastAsia="바탕"/>
          <w:sz w:val="22"/>
          <w:szCs w:val="22"/>
          <w:lang w:eastAsia="ko-KR"/>
        </w:rPr>
        <w:t>Case 2: CSI + HARQ-ACK on PUCCH format 3/4 configured for CSI report</w:t>
      </w:r>
    </w:p>
    <w:p w14:paraId="77E588B6" w14:textId="77777777" w:rsidR="00037749" w:rsidRPr="003817FE" w:rsidRDefault="00037749" w:rsidP="005E7C02">
      <w:pPr>
        <w:numPr>
          <w:ilvl w:val="1"/>
          <w:numId w:val="12"/>
        </w:numPr>
        <w:spacing w:before="120" w:after="120" w:line="240" w:lineRule="auto"/>
        <w:contextualSpacing/>
        <w:rPr>
          <w:rFonts w:eastAsia="바탕"/>
          <w:sz w:val="22"/>
          <w:szCs w:val="22"/>
          <w:lang w:eastAsia="ko-KR"/>
        </w:rPr>
      </w:pPr>
      <w:r>
        <w:rPr>
          <w:rFonts w:eastAsia="바탕"/>
          <w:sz w:val="22"/>
          <w:szCs w:val="22"/>
          <w:lang w:eastAsia="ko-KR"/>
        </w:rPr>
        <w:t xml:space="preserve">Step 1: select one of multiple PUCCH resources </w:t>
      </w:r>
      <w:r w:rsidRPr="003817FE">
        <w:rPr>
          <w:rFonts w:eastAsia="바탕"/>
          <w:sz w:val="22"/>
          <w:szCs w:val="22"/>
          <w:lang w:eastAsia="ko-KR"/>
        </w:rPr>
        <w:t>according to the combination of Nu and R</w:t>
      </w:r>
    </w:p>
    <w:p w14:paraId="3BBAA21B" w14:textId="77777777" w:rsidR="00037749" w:rsidRPr="003817FE" w:rsidRDefault="00037749" w:rsidP="005E7C02">
      <w:pPr>
        <w:numPr>
          <w:ilvl w:val="1"/>
          <w:numId w:val="12"/>
        </w:numPr>
        <w:spacing w:before="120" w:after="120" w:line="240" w:lineRule="auto"/>
        <w:contextualSpacing/>
        <w:rPr>
          <w:rFonts w:eastAsia="바탕"/>
          <w:sz w:val="22"/>
          <w:szCs w:val="22"/>
          <w:lang w:eastAsia="ko-KR"/>
        </w:rPr>
      </w:pPr>
      <w:r w:rsidRPr="003817FE">
        <w:rPr>
          <w:rFonts w:eastAsia="바탕"/>
          <w:sz w:val="22"/>
          <w:szCs w:val="22"/>
          <w:lang w:eastAsia="ko-KR"/>
        </w:rPr>
        <w:t>Step 2: determine the number of PRBs in the selected PUCCH resource according to the combination of Nu and R</w:t>
      </w:r>
    </w:p>
    <w:p w14:paraId="01E9C68C" w14:textId="77777777" w:rsidR="00037749" w:rsidRPr="007C045E" w:rsidRDefault="00037749" w:rsidP="00037749">
      <w:pPr>
        <w:spacing w:before="120" w:after="120" w:line="240" w:lineRule="auto"/>
        <w:ind w:left="0" w:firstLineChars="100" w:firstLine="220"/>
        <w:rPr>
          <w:rFonts w:eastAsia="바탕"/>
          <w:sz w:val="22"/>
          <w:szCs w:val="22"/>
          <w:lang w:eastAsia="ko-KR"/>
        </w:rPr>
      </w:pPr>
    </w:p>
    <w:p w14:paraId="00728915" w14:textId="4296BB09" w:rsidR="00037749" w:rsidRDefault="00037749" w:rsidP="005E7C0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Besides, according to the current version of TS38.212</w:t>
      </w:r>
      <w:r w:rsidR="00543166">
        <w:rPr>
          <w:rFonts w:eastAsia="바탕"/>
          <w:sz w:val="22"/>
          <w:szCs w:val="22"/>
          <w:lang w:eastAsia="ko-KR"/>
        </w:rPr>
        <w:t xml:space="preserve"> [2]</w:t>
      </w:r>
      <w:r>
        <w:rPr>
          <w:rFonts w:eastAsia="바탕"/>
          <w:sz w:val="22"/>
          <w:szCs w:val="22"/>
          <w:lang w:eastAsia="ko-KR"/>
        </w:rPr>
        <w:t>, the followings are specified for UCI encoding and RE mapping on PUCCH format 3/4.</w:t>
      </w:r>
    </w:p>
    <w:p w14:paraId="4501A227" w14:textId="77777777" w:rsidR="00037749" w:rsidRDefault="00037749" w:rsidP="005E7C02">
      <w:pPr>
        <w:numPr>
          <w:ilvl w:val="0"/>
          <w:numId w:val="13"/>
        </w:numPr>
        <w:spacing w:before="120" w:after="120" w:line="240" w:lineRule="auto"/>
        <w:ind w:left="578" w:hanging="357"/>
        <w:contextualSpacing/>
        <w:rPr>
          <w:rFonts w:eastAsia="바탕"/>
          <w:sz w:val="22"/>
          <w:szCs w:val="22"/>
          <w:lang w:eastAsia="ko-KR"/>
        </w:rPr>
      </w:pPr>
      <w:r>
        <w:rPr>
          <w:rFonts w:eastAsia="바탕"/>
          <w:sz w:val="22"/>
          <w:szCs w:val="22"/>
          <w:lang w:eastAsia="ko-KR"/>
        </w:rPr>
        <w:t>CSI part 1 and HARQ-ACK are jointly encoded, and {CSI part 1+HARQ-ACK} and CSI part 2 are separately encoded</w:t>
      </w:r>
    </w:p>
    <w:p w14:paraId="6AB6937E" w14:textId="77777777" w:rsidR="00037749" w:rsidRDefault="00037749" w:rsidP="005E7C02">
      <w:pPr>
        <w:numPr>
          <w:ilvl w:val="0"/>
          <w:numId w:val="13"/>
        </w:numPr>
        <w:spacing w:before="120" w:after="120" w:line="240" w:lineRule="auto"/>
        <w:ind w:left="578" w:hanging="357"/>
        <w:contextualSpacing/>
        <w:rPr>
          <w:rFonts w:eastAsia="바탕"/>
          <w:sz w:val="22"/>
          <w:szCs w:val="22"/>
          <w:lang w:eastAsia="ko-KR"/>
        </w:rPr>
      </w:pPr>
      <w:r>
        <w:rPr>
          <w:rFonts w:eastAsia="바탕"/>
          <w:sz w:val="22"/>
          <w:szCs w:val="22"/>
          <w:lang w:eastAsia="ko-KR"/>
        </w:rPr>
        <w:lastRenderedPageBreak/>
        <w:t>Coded bits for {CSI part 1+HARQ-ACK} are mapped first to the symbols/REs adjacent to DMRS, and then coded bits for CSI part 2 are mapped to the remaining REs</w:t>
      </w:r>
    </w:p>
    <w:p w14:paraId="794533FE" w14:textId="77777777" w:rsidR="00037749" w:rsidRPr="007C045E" w:rsidRDefault="00037749" w:rsidP="00037749">
      <w:pPr>
        <w:spacing w:before="120" w:after="120" w:line="240" w:lineRule="auto"/>
        <w:ind w:left="0" w:firstLine="0"/>
        <w:rPr>
          <w:rFonts w:eastAsia="바탕"/>
          <w:sz w:val="22"/>
          <w:szCs w:val="22"/>
          <w:lang w:eastAsia="ko-KR"/>
        </w:rPr>
      </w:pPr>
    </w:p>
    <w:p w14:paraId="22B0E909" w14:textId="5B7EC8C5" w:rsidR="004168FF" w:rsidRDefault="00037749" w:rsidP="00EE4A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considering potential variation on the number of CSI part 2 bits, the above procedure seems to cause excessive (or unnecessary) PUCCH resource overhead (to be reserved considering the variation of CSI part 2) and make PUCCH blind detection complicated in the gNB. More specifically, the PUCCH resource set in Case 1 or the PUCCH resource in Case 2 selected by the UE would be different according to the number of CSI part 2 bits, and the gNB would need to reserve multiple PUCCH resources or resource sets and perform blind detection for those resources or sets. Considering efficient resource utilization and gNB detection complexity, it is reasonable to select PUCCH resource or set based on a reference (fixed) number of CSI part 2 bits rather than actual number of CSI part 2 bits. </w:t>
      </w:r>
    </w:p>
    <w:p w14:paraId="014C6C09" w14:textId="77777777" w:rsidR="004168FF" w:rsidRDefault="004168FF" w:rsidP="00EE4AA0">
      <w:pPr>
        <w:spacing w:before="120" w:after="120" w:line="240" w:lineRule="auto"/>
        <w:ind w:left="0" w:firstLineChars="100" w:firstLine="220"/>
        <w:rPr>
          <w:rFonts w:eastAsia="바탕"/>
          <w:sz w:val="22"/>
          <w:szCs w:val="22"/>
          <w:lang w:eastAsia="ko-KR"/>
        </w:rPr>
      </w:pPr>
    </w:p>
    <w:p w14:paraId="3F5D81E1" w14:textId="66FCBC7B" w:rsidR="004168FF" w:rsidRDefault="004168FF" w:rsidP="004168FF">
      <w:pPr>
        <w:spacing w:before="120" w:after="120" w:line="240" w:lineRule="auto"/>
        <w:ind w:left="0" w:firstLine="0"/>
        <w:rPr>
          <w:rFonts w:ascii="Arial" w:eastAsia="바탕" w:hAnsi="Arial" w:cs="Arial"/>
          <w:sz w:val="22"/>
          <w:szCs w:val="22"/>
          <w:lang w:eastAsia="ko-KR"/>
        </w:rPr>
      </w:pPr>
      <w:r>
        <w:rPr>
          <w:rFonts w:eastAsia="바탕" w:hint="eastAsia"/>
          <w:b/>
          <w:i/>
          <w:sz w:val="22"/>
          <w:szCs w:val="22"/>
          <w:lang w:eastAsia="ko-KR"/>
        </w:rPr>
        <w:t xml:space="preserve">Proposal </w:t>
      </w:r>
      <w:r w:rsidR="00644C1C">
        <w:rPr>
          <w:rFonts w:eastAsia="바탕"/>
          <w:b/>
          <w:i/>
          <w:sz w:val="22"/>
          <w:szCs w:val="22"/>
          <w:lang w:eastAsia="ko-KR"/>
        </w:rPr>
        <w:t>1</w:t>
      </w:r>
      <w:r w:rsidRPr="001C6E94">
        <w:rPr>
          <w:rFonts w:eastAsia="바탕" w:hint="eastAsia"/>
          <w:b/>
          <w:i/>
          <w:sz w:val="22"/>
          <w:szCs w:val="22"/>
          <w:lang w:eastAsia="ko-KR"/>
        </w:rPr>
        <w:t xml:space="preserve">: </w:t>
      </w:r>
      <w:r>
        <w:rPr>
          <w:rFonts w:eastAsia="바탕"/>
          <w:b/>
          <w:i/>
          <w:sz w:val="22"/>
          <w:szCs w:val="22"/>
          <w:lang w:eastAsia="ko-KR"/>
        </w:rPr>
        <w:t xml:space="preserve">PUCCH resource (set) selection and determination of PRB number for UCI transmission on PUCCH format 3/4 is done based on </w:t>
      </w:r>
      <w:r w:rsidRPr="008A316D">
        <w:rPr>
          <w:rFonts w:eastAsia="바탕"/>
          <w:b/>
          <w:i/>
          <w:sz w:val="22"/>
          <w:szCs w:val="22"/>
          <w:lang w:eastAsia="ko-KR"/>
        </w:rPr>
        <w:t>a reference (fixed) number of CSI part 2 bits rather than actual number of CSI part 2 bits</w:t>
      </w:r>
      <w:r>
        <w:rPr>
          <w:rFonts w:eastAsia="바탕"/>
          <w:b/>
          <w:i/>
          <w:sz w:val="22"/>
          <w:szCs w:val="22"/>
          <w:lang w:eastAsia="ko-KR"/>
        </w:rPr>
        <w:t>.</w:t>
      </w:r>
    </w:p>
    <w:p w14:paraId="3844D80A" w14:textId="77777777" w:rsidR="004168FF" w:rsidRPr="004168FF" w:rsidRDefault="004168FF" w:rsidP="00EE4AA0">
      <w:pPr>
        <w:spacing w:before="120" w:after="120" w:line="240" w:lineRule="auto"/>
        <w:ind w:left="0" w:firstLineChars="100" w:firstLine="220"/>
        <w:rPr>
          <w:rFonts w:eastAsia="바탕"/>
          <w:sz w:val="22"/>
          <w:szCs w:val="22"/>
          <w:lang w:eastAsia="ko-KR"/>
        </w:rPr>
      </w:pPr>
    </w:p>
    <w:p w14:paraId="6B16620C" w14:textId="7F653081" w:rsidR="00EE4AA0" w:rsidRDefault="00331825" w:rsidP="00EE4AA0">
      <w:pPr>
        <w:spacing w:before="120" w:after="120" w:line="240" w:lineRule="auto"/>
        <w:ind w:left="0" w:firstLineChars="100" w:firstLine="220"/>
        <w:rPr>
          <w:rFonts w:eastAsia="바탕"/>
          <w:sz w:val="22"/>
          <w:szCs w:val="22"/>
          <w:lang w:eastAsia="ko-KR"/>
        </w:rPr>
      </w:pPr>
      <w:r>
        <w:rPr>
          <w:rFonts w:eastAsia="바탕"/>
          <w:sz w:val="22"/>
          <w:szCs w:val="22"/>
          <w:lang w:eastAsia="ko-KR"/>
        </w:rPr>
        <w:t>As f</w:t>
      </w:r>
      <w:r w:rsidR="00EE4AA0">
        <w:rPr>
          <w:rFonts w:eastAsia="바탕"/>
          <w:sz w:val="22"/>
          <w:szCs w:val="22"/>
          <w:lang w:eastAsia="ko-KR"/>
        </w:rPr>
        <w:t xml:space="preserve">or the reference number of CSI part 2 bits, we can consider </w:t>
      </w:r>
      <w:r>
        <w:rPr>
          <w:rFonts w:eastAsia="바탕"/>
          <w:sz w:val="22"/>
          <w:szCs w:val="22"/>
          <w:lang w:eastAsia="ko-KR"/>
        </w:rPr>
        <w:t>maximum</w:t>
      </w:r>
      <w:r w:rsidR="00EE4AA0">
        <w:rPr>
          <w:rFonts w:eastAsia="바탕"/>
          <w:sz w:val="22"/>
          <w:szCs w:val="22"/>
          <w:lang w:eastAsia="ko-KR"/>
        </w:rPr>
        <w:t xml:space="preserve">, </w:t>
      </w:r>
      <w:r>
        <w:rPr>
          <w:rFonts w:eastAsia="바탕"/>
          <w:sz w:val="22"/>
          <w:szCs w:val="22"/>
          <w:lang w:eastAsia="ko-KR"/>
        </w:rPr>
        <w:t>minimum</w:t>
      </w:r>
      <w:r w:rsidR="00EE4AA0">
        <w:rPr>
          <w:rFonts w:eastAsia="바탕"/>
          <w:sz w:val="22"/>
          <w:szCs w:val="22"/>
          <w:lang w:eastAsia="ko-KR"/>
        </w:rPr>
        <w:t xml:space="preserve">, or average number of CSI part 2 bits. </w:t>
      </w:r>
      <w:r>
        <w:rPr>
          <w:rFonts w:eastAsia="바탕"/>
          <w:sz w:val="22"/>
          <w:szCs w:val="22"/>
          <w:lang w:eastAsia="ko-KR"/>
        </w:rPr>
        <w:t xml:space="preserve">Based on the report setting configured to a UE by gNB, the maximum and minimum number of CSI part 2 bits for the UE can be determined without ambiguity for both the UE and the gNB. </w:t>
      </w:r>
      <w:r w:rsidR="009D5036">
        <w:rPr>
          <w:rFonts w:eastAsia="바탕"/>
          <w:sz w:val="22"/>
          <w:szCs w:val="22"/>
          <w:lang w:eastAsia="ko-KR"/>
        </w:rPr>
        <w:t>T</w:t>
      </w:r>
      <w:r w:rsidR="00CD2C4B">
        <w:rPr>
          <w:rFonts w:eastAsia="바탕"/>
          <w:sz w:val="22"/>
          <w:szCs w:val="22"/>
          <w:lang w:eastAsia="ko-KR"/>
        </w:rPr>
        <w:t xml:space="preserve">he average number </w:t>
      </w:r>
      <w:r>
        <w:rPr>
          <w:rFonts w:eastAsia="바탕"/>
          <w:sz w:val="22"/>
          <w:szCs w:val="22"/>
          <w:lang w:eastAsia="ko-KR"/>
        </w:rPr>
        <w:t>of CSI 2 bits</w:t>
      </w:r>
      <w:r w:rsidR="00CD2C4B">
        <w:rPr>
          <w:rFonts w:eastAsia="바탕"/>
          <w:sz w:val="22"/>
          <w:szCs w:val="22"/>
          <w:lang w:eastAsia="ko-KR"/>
        </w:rPr>
        <w:t xml:space="preserve"> can be </w:t>
      </w:r>
      <w:r>
        <w:rPr>
          <w:rFonts w:eastAsia="바탕"/>
          <w:sz w:val="22"/>
          <w:szCs w:val="22"/>
          <w:lang w:eastAsia="ko-KR"/>
        </w:rPr>
        <w:t xml:space="preserve">either </w:t>
      </w:r>
      <w:r w:rsidR="00CD2C4B">
        <w:rPr>
          <w:rFonts w:eastAsia="바탕"/>
          <w:sz w:val="22"/>
          <w:szCs w:val="22"/>
          <w:lang w:eastAsia="ko-KR"/>
        </w:rPr>
        <w:t>the average</w:t>
      </w:r>
      <w:r>
        <w:rPr>
          <w:rFonts w:eastAsia="바탕"/>
          <w:sz w:val="22"/>
          <w:szCs w:val="22"/>
          <w:lang w:eastAsia="ko-KR"/>
        </w:rPr>
        <w:t xml:space="preserve"> value</w:t>
      </w:r>
      <w:r w:rsidR="00CD2C4B">
        <w:rPr>
          <w:rFonts w:eastAsia="바탕"/>
          <w:sz w:val="22"/>
          <w:szCs w:val="22"/>
          <w:lang w:eastAsia="ko-KR"/>
        </w:rPr>
        <w:t xml:space="preserve"> of the minimum and maximum numbers of CSI part 2 bits</w:t>
      </w:r>
      <w:r>
        <w:rPr>
          <w:rFonts w:eastAsia="바탕"/>
          <w:sz w:val="22"/>
          <w:szCs w:val="22"/>
          <w:lang w:eastAsia="ko-KR"/>
        </w:rPr>
        <w:t xml:space="preserve"> for simplicity or</w:t>
      </w:r>
      <w:r w:rsidR="009D5036">
        <w:rPr>
          <w:rFonts w:eastAsia="바탕"/>
          <w:sz w:val="22"/>
          <w:szCs w:val="22"/>
          <w:lang w:eastAsia="ko-KR"/>
        </w:rPr>
        <w:t xml:space="preserve"> the average</w:t>
      </w:r>
      <w:r>
        <w:rPr>
          <w:rFonts w:eastAsia="바탕"/>
          <w:sz w:val="22"/>
          <w:szCs w:val="22"/>
          <w:lang w:eastAsia="ko-KR"/>
        </w:rPr>
        <w:t xml:space="preserve"> value </w:t>
      </w:r>
      <w:r w:rsidR="009D5036">
        <w:rPr>
          <w:rFonts w:eastAsia="바탕"/>
          <w:sz w:val="22"/>
          <w:szCs w:val="22"/>
          <w:lang w:eastAsia="ko-KR"/>
        </w:rPr>
        <w:t xml:space="preserve">of all </w:t>
      </w:r>
      <w:r>
        <w:rPr>
          <w:rFonts w:eastAsia="바탕"/>
          <w:sz w:val="22"/>
          <w:szCs w:val="22"/>
          <w:lang w:eastAsia="ko-KR"/>
        </w:rPr>
        <w:t>the possible</w:t>
      </w:r>
      <w:r w:rsidR="009D5036">
        <w:rPr>
          <w:rFonts w:eastAsia="바탕"/>
          <w:sz w:val="22"/>
          <w:szCs w:val="22"/>
          <w:lang w:eastAsia="ko-KR"/>
        </w:rPr>
        <w:t xml:space="preserve"> number</w:t>
      </w:r>
      <w:r>
        <w:rPr>
          <w:rFonts w:eastAsia="바탕"/>
          <w:sz w:val="22"/>
          <w:szCs w:val="22"/>
          <w:lang w:eastAsia="ko-KR"/>
        </w:rPr>
        <w:t>s</w:t>
      </w:r>
      <w:r w:rsidR="009D5036">
        <w:rPr>
          <w:rFonts w:eastAsia="바탕"/>
          <w:sz w:val="22"/>
          <w:szCs w:val="22"/>
          <w:lang w:eastAsia="ko-KR"/>
        </w:rPr>
        <w:t xml:space="preserve"> of CSI part 2 bits. </w:t>
      </w:r>
      <w:r w:rsidR="00973D7B">
        <w:rPr>
          <w:rFonts w:eastAsia="바탕"/>
          <w:sz w:val="22"/>
          <w:szCs w:val="22"/>
          <w:lang w:eastAsia="ko-KR"/>
        </w:rPr>
        <w:t>Or the reference number can be</w:t>
      </w:r>
      <w:r w:rsidR="009D5036">
        <w:rPr>
          <w:rFonts w:eastAsia="바탕"/>
          <w:sz w:val="22"/>
          <w:szCs w:val="22"/>
          <w:lang w:eastAsia="ko-KR"/>
        </w:rPr>
        <w:t xml:space="preserve"> based on the assumption of </w:t>
      </w:r>
      <w:r>
        <w:rPr>
          <w:rFonts w:eastAsia="바탕"/>
          <w:sz w:val="22"/>
          <w:szCs w:val="22"/>
          <w:lang w:eastAsia="ko-KR"/>
        </w:rPr>
        <w:t>rank = 1</w:t>
      </w:r>
      <w:r w:rsidR="001B4DDA">
        <w:rPr>
          <w:rFonts w:eastAsia="바탕"/>
          <w:sz w:val="22"/>
          <w:szCs w:val="22"/>
          <w:lang w:eastAsia="ko-KR"/>
        </w:rPr>
        <w:t xml:space="preserve">, which </w:t>
      </w:r>
      <w:r w:rsidR="008B2284">
        <w:rPr>
          <w:rFonts w:eastAsia="바탕"/>
          <w:sz w:val="22"/>
          <w:szCs w:val="22"/>
          <w:lang w:eastAsia="ko-KR"/>
        </w:rPr>
        <w:t xml:space="preserve">provides a large enough number </w:t>
      </w:r>
      <w:r w:rsidR="001B4DDA">
        <w:rPr>
          <w:rFonts w:eastAsia="바탕"/>
          <w:sz w:val="22"/>
          <w:szCs w:val="22"/>
          <w:lang w:eastAsia="ko-KR"/>
        </w:rPr>
        <w:t>of CSI part 2 bits in most cases</w:t>
      </w:r>
      <w:r>
        <w:rPr>
          <w:rFonts w:eastAsia="바탕"/>
          <w:sz w:val="22"/>
          <w:szCs w:val="22"/>
          <w:lang w:eastAsia="ko-KR"/>
        </w:rPr>
        <w:t xml:space="preserve">. </w:t>
      </w:r>
      <w:r w:rsidR="00C736CA">
        <w:rPr>
          <w:rFonts w:eastAsia="바탕"/>
          <w:sz w:val="22"/>
          <w:szCs w:val="22"/>
          <w:lang w:eastAsia="ko-KR"/>
        </w:rPr>
        <w:t>Based on the fact that the expected number of HARQ-ACK bits are different for case 1) and case 2), different reference number</w:t>
      </w:r>
      <w:r w:rsidR="008B2284">
        <w:rPr>
          <w:rFonts w:eastAsia="바탕"/>
          <w:sz w:val="22"/>
          <w:szCs w:val="22"/>
          <w:lang w:eastAsia="ko-KR"/>
        </w:rPr>
        <w:t>s</w:t>
      </w:r>
      <w:r w:rsidR="00C736CA">
        <w:rPr>
          <w:rFonts w:eastAsia="바탕"/>
          <w:sz w:val="22"/>
          <w:szCs w:val="22"/>
          <w:lang w:eastAsia="ko-KR"/>
        </w:rPr>
        <w:t xml:space="preserve"> of CSI part 2 bits can </w:t>
      </w:r>
      <w:r w:rsidR="001B4DDA">
        <w:rPr>
          <w:rFonts w:eastAsia="바탕"/>
          <w:sz w:val="22"/>
          <w:szCs w:val="22"/>
          <w:lang w:eastAsia="ko-KR"/>
        </w:rPr>
        <w:t xml:space="preserve">be </w:t>
      </w:r>
      <w:r w:rsidR="00C736CA">
        <w:rPr>
          <w:rFonts w:eastAsia="바탕"/>
          <w:sz w:val="22"/>
          <w:szCs w:val="22"/>
          <w:lang w:eastAsia="ko-KR"/>
        </w:rPr>
        <w:t xml:space="preserve">used for PUCCH resource selection </w:t>
      </w:r>
      <w:r w:rsidR="001B4DDA">
        <w:rPr>
          <w:rFonts w:eastAsia="바탕"/>
          <w:sz w:val="22"/>
          <w:szCs w:val="22"/>
          <w:lang w:eastAsia="ko-KR"/>
        </w:rPr>
        <w:t>in each case</w:t>
      </w:r>
      <w:r w:rsidR="00C736CA">
        <w:rPr>
          <w:rFonts w:eastAsia="바탕"/>
          <w:sz w:val="22"/>
          <w:szCs w:val="22"/>
          <w:lang w:eastAsia="ko-KR"/>
        </w:rPr>
        <w:t>. For the case 1) where HARQ-ACK payload bits can be large considering carrier aggregation, downlink heavy TDD configuration, and CBG based HARQ-ACK transmission, the minimum number of CSI part 2 bits can be used to select the PUCCH resource set and the number of PRBs for PUCCH transmission.</w:t>
      </w:r>
      <w:r w:rsidR="000554E7">
        <w:rPr>
          <w:rFonts w:eastAsia="바탕"/>
          <w:sz w:val="22"/>
          <w:szCs w:val="22"/>
          <w:lang w:eastAsia="ko-KR"/>
        </w:rPr>
        <w:t xml:space="preserve"> For case 2), on the other hand, the expected HARQ-ACK payload bits are small and therefore </w:t>
      </w:r>
      <w:r w:rsidR="008B2284">
        <w:rPr>
          <w:rFonts w:eastAsia="바탕"/>
          <w:sz w:val="22"/>
          <w:szCs w:val="22"/>
          <w:lang w:eastAsia="ko-KR"/>
        </w:rPr>
        <w:t>we can</w:t>
      </w:r>
      <w:r w:rsidR="001B4DDA">
        <w:rPr>
          <w:rFonts w:eastAsia="바탕"/>
          <w:sz w:val="22"/>
          <w:szCs w:val="22"/>
          <w:lang w:eastAsia="ko-KR"/>
        </w:rPr>
        <w:t xml:space="preserve"> use the</w:t>
      </w:r>
      <w:r w:rsidR="000554E7">
        <w:rPr>
          <w:rFonts w:eastAsia="바탕"/>
          <w:sz w:val="22"/>
          <w:szCs w:val="22"/>
          <w:lang w:eastAsia="ko-KR"/>
        </w:rPr>
        <w:t xml:space="preserve"> maximum number of </w:t>
      </w:r>
      <w:r w:rsidR="004168FF">
        <w:rPr>
          <w:rFonts w:eastAsia="바탕"/>
          <w:sz w:val="22"/>
          <w:szCs w:val="22"/>
          <w:lang w:eastAsia="ko-KR"/>
        </w:rPr>
        <w:t xml:space="preserve">CSI part 2 bits </w:t>
      </w:r>
      <w:r w:rsidR="001B4DDA">
        <w:rPr>
          <w:rFonts w:eastAsia="바탕"/>
          <w:sz w:val="22"/>
          <w:szCs w:val="22"/>
          <w:lang w:eastAsia="ko-KR"/>
        </w:rPr>
        <w:t>for PUCCH resource and RB determination</w:t>
      </w:r>
      <w:r w:rsidR="004168FF">
        <w:rPr>
          <w:rFonts w:eastAsia="바탕"/>
          <w:sz w:val="22"/>
          <w:szCs w:val="22"/>
          <w:lang w:eastAsia="ko-KR"/>
        </w:rPr>
        <w:t>.</w:t>
      </w:r>
    </w:p>
    <w:p w14:paraId="78588265" w14:textId="77777777" w:rsidR="00E55FD6" w:rsidRPr="00C736CA" w:rsidRDefault="00E55FD6" w:rsidP="00EE4AA0">
      <w:pPr>
        <w:spacing w:before="120" w:after="120" w:line="240" w:lineRule="auto"/>
        <w:ind w:left="0" w:firstLineChars="100" w:firstLine="220"/>
        <w:rPr>
          <w:rFonts w:eastAsia="바탕"/>
          <w:sz w:val="22"/>
          <w:szCs w:val="22"/>
          <w:lang w:eastAsia="ko-KR"/>
        </w:rPr>
      </w:pPr>
    </w:p>
    <w:p w14:paraId="3454C4FD" w14:textId="2C6101CC" w:rsidR="00631229" w:rsidRDefault="00E55FD6" w:rsidP="00E55FD6">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sidR="00644C1C">
        <w:rPr>
          <w:rFonts w:eastAsia="바탕"/>
          <w:b/>
          <w:i/>
          <w:sz w:val="22"/>
          <w:szCs w:val="22"/>
          <w:lang w:eastAsia="ko-KR"/>
        </w:rPr>
        <w:t>2</w:t>
      </w:r>
      <w:r w:rsidRPr="001C6E94">
        <w:rPr>
          <w:rFonts w:eastAsia="바탕" w:hint="eastAsia"/>
          <w:b/>
          <w:i/>
          <w:sz w:val="22"/>
          <w:szCs w:val="22"/>
          <w:lang w:eastAsia="ko-KR"/>
        </w:rPr>
        <w:t xml:space="preserve">: </w:t>
      </w:r>
      <w:r w:rsidR="00631229">
        <w:rPr>
          <w:rFonts w:eastAsia="바탕"/>
          <w:b/>
          <w:i/>
          <w:sz w:val="22"/>
          <w:szCs w:val="22"/>
          <w:lang w:eastAsia="ko-KR"/>
        </w:rPr>
        <w:t xml:space="preserve">The reference numbers of CSI part 2 bits for </w:t>
      </w:r>
      <w:r>
        <w:rPr>
          <w:rFonts w:eastAsia="바탕"/>
          <w:b/>
          <w:i/>
          <w:sz w:val="22"/>
          <w:szCs w:val="22"/>
          <w:lang w:eastAsia="ko-KR"/>
        </w:rPr>
        <w:t xml:space="preserve">PUCCH resource (set) </w:t>
      </w:r>
      <w:r w:rsidR="00631229">
        <w:rPr>
          <w:rFonts w:eastAsia="바탕"/>
          <w:b/>
          <w:i/>
          <w:sz w:val="22"/>
          <w:szCs w:val="22"/>
          <w:lang w:eastAsia="ko-KR"/>
        </w:rPr>
        <w:t xml:space="preserve">and RB determination </w:t>
      </w:r>
      <w:r w:rsidR="008B2284">
        <w:rPr>
          <w:rFonts w:eastAsia="바탕"/>
          <w:b/>
          <w:i/>
          <w:sz w:val="22"/>
          <w:szCs w:val="22"/>
          <w:lang w:eastAsia="ko-KR"/>
        </w:rPr>
        <w:t>are</w:t>
      </w:r>
      <w:r w:rsidR="00041AF7">
        <w:rPr>
          <w:rFonts w:eastAsia="바탕"/>
          <w:b/>
          <w:i/>
          <w:sz w:val="22"/>
          <w:szCs w:val="22"/>
          <w:lang w:eastAsia="ko-KR"/>
        </w:rPr>
        <w:t xml:space="preserve"> set differently </w:t>
      </w:r>
      <w:r w:rsidR="008B2284">
        <w:rPr>
          <w:rFonts w:eastAsia="바탕"/>
          <w:b/>
          <w:i/>
          <w:sz w:val="22"/>
          <w:szCs w:val="22"/>
          <w:lang w:eastAsia="ko-KR"/>
        </w:rPr>
        <w:t xml:space="preserve">based on </w:t>
      </w:r>
      <w:r w:rsidR="00041AF7">
        <w:rPr>
          <w:rFonts w:eastAsia="바탕"/>
          <w:b/>
          <w:i/>
          <w:sz w:val="22"/>
          <w:szCs w:val="22"/>
          <w:lang w:eastAsia="ko-KR"/>
        </w:rPr>
        <w:t xml:space="preserve">the expected HARQ-ACK payload bits </w:t>
      </w:r>
      <w:r w:rsidR="00631229">
        <w:rPr>
          <w:rFonts w:eastAsia="바탕"/>
          <w:b/>
          <w:i/>
          <w:sz w:val="22"/>
          <w:szCs w:val="22"/>
          <w:lang w:eastAsia="ko-KR"/>
        </w:rPr>
        <w:t>as follows:</w:t>
      </w:r>
    </w:p>
    <w:p w14:paraId="167FE765" w14:textId="17385277" w:rsidR="00631229" w:rsidRDefault="00DA62BD" w:rsidP="00F95BC0">
      <w:pPr>
        <w:pStyle w:val="a7"/>
        <w:numPr>
          <w:ilvl w:val="2"/>
          <w:numId w:val="12"/>
        </w:numPr>
        <w:spacing w:before="120" w:after="120" w:line="240" w:lineRule="auto"/>
        <w:ind w:leftChars="0"/>
        <w:rPr>
          <w:rFonts w:eastAsia="바탕"/>
          <w:b/>
          <w:i/>
          <w:sz w:val="22"/>
          <w:szCs w:val="22"/>
          <w:lang w:eastAsia="ko-KR"/>
        </w:rPr>
      </w:pPr>
      <w:r>
        <w:rPr>
          <w:rFonts w:eastAsia="바탕"/>
          <w:b/>
          <w:i/>
          <w:sz w:val="22"/>
          <w:szCs w:val="22"/>
          <w:lang w:eastAsia="ko-KR"/>
        </w:rPr>
        <w:t xml:space="preserve">Possible </w:t>
      </w:r>
      <w:r w:rsidR="00631229">
        <w:rPr>
          <w:rFonts w:eastAsia="바탕"/>
          <w:b/>
          <w:i/>
          <w:sz w:val="22"/>
          <w:szCs w:val="22"/>
          <w:lang w:eastAsia="ko-KR"/>
        </w:rPr>
        <w:t xml:space="preserve">minimum number of CSI part 2 bits </w:t>
      </w:r>
      <w:r>
        <w:rPr>
          <w:rFonts w:eastAsia="바탕"/>
          <w:b/>
          <w:i/>
          <w:sz w:val="22"/>
          <w:szCs w:val="22"/>
          <w:lang w:eastAsia="ko-KR"/>
        </w:rPr>
        <w:t xml:space="preserve">in case of </w:t>
      </w:r>
      <w:r w:rsidR="00631229">
        <w:rPr>
          <w:rFonts w:eastAsia="바탕"/>
          <w:b/>
          <w:i/>
          <w:sz w:val="22"/>
          <w:szCs w:val="22"/>
          <w:lang w:eastAsia="ko-KR"/>
        </w:rPr>
        <w:t xml:space="preserve">HARQ-ACK/SR and CSI on PUCCH format 3 and 4 </w:t>
      </w:r>
      <w:r>
        <w:rPr>
          <w:rFonts w:eastAsia="바탕"/>
          <w:b/>
          <w:i/>
          <w:sz w:val="22"/>
          <w:szCs w:val="22"/>
          <w:lang w:eastAsia="ko-KR"/>
        </w:rPr>
        <w:t xml:space="preserve">configured for </w:t>
      </w:r>
      <w:r w:rsidR="00631229">
        <w:rPr>
          <w:rFonts w:eastAsia="바탕"/>
          <w:b/>
          <w:i/>
          <w:sz w:val="22"/>
          <w:szCs w:val="22"/>
          <w:lang w:eastAsia="ko-KR"/>
        </w:rPr>
        <w:t>HARQ-ACK</w:t>
      </w:r>
    </w:p>
    <w:p w14:paraId="6E04C474" w14:textId="7FA5A4F3" w:rsidR="00631229" w:rsidRPr="00F95BC0" w:rsidRDefault="00DA62BD" w:rsidP="00F95BC0">
      <w:pPr>
        <w:pStyle w:val="a7"/>
        <w:numPr>
          <w:ilvl w:val="2"/>
          <w:numId w:val="12"/>
        </w:numPr>
        <w:spacing w:before="120" w:after="120" w:line="240" w:lineRule="auto"/>
        <w:ind w:leftChars="0"/>
        <w:rPr>
          <w:rFonts w:eastAsia="바탕"/>
          <w:b/>
          <w:i/>
          <w:sz w:val="22"/>
          <w:szCs w:val="22"/>
          <w:lang w:eastAsia="ko-KR"/>
        </w:rPr>
      </w:pPr>
      <w:r>
        <w:rPr>
          <w:rFonts w:eastAsia="바탕"/>
          <w:b/>
          <w:i/>
          <w:sz w:val="22"/>
          <w:szCs w:val="22"/>
          <w:lang w:eastAsia="ko-KR"/>
        </w:rPr>
        <w:lastRenderedPageBreak/>
        <w:t xml:space="preserve">Possible </w:t>
      </w:r>
      <w:r w:rsidR="00631229">
        <w:rPr>
          <w:rFonts w:eastAsia="바탕"/>
          <w:b/>
          <w:i/>
          <w:sz w:val="22"/>
          <w:szCs w:val="22"/>
          <w:lang w:eastAsia="ko-KR"/>
        </w:rPr>
        <w:t xml:space="preserve">maximum number of CSI part 2 bits </w:t>
      </w:r>
      <w:r>
        <w:rPr>
          <w:rFonts w:eastAsia="바탕"/>
          <w:b/>
          <w:i/>
          <w:sz w:val="22"/>
          <w:szCs w:val="22"/>
          <w:lang w:eastAsia="ko-KR"/>
        </w:rPr>
        <w:t xml:space="preserve">in case of </w:t>
      </w:r>
      <w:r w:rsidR="00631229">
        <w:rPr>
          <w:rFonts w:eastAsia="바탕"/>
          <w:b/>
          <w:i/>
          <w:sz w:val="22"/>
          <w:szCs w:val="22"/>
          <w:lang w:eastAsia="ko-KR"/>
        </w:rPr>
        <w:t xml:space="preserve">HARQ-ACK/SR and CSI on PUCCH format 3 and 4 </w:t>
      </w:r>
      <w:r>
        <w:rPr>
          <w:rFonts w:eastAsia="바탕"/>
          <w:b/>
          <w:i/>
          <w:sz w:val="22"/>
          <w:szCs w:val="22"/>
          <w:lang w:eastAsia="ko-KR"/>
        </w:rPr>
        <w:t xml:space="preserve">configured for </w:t>
      </w:r>
      <w:r w:rsidR="00631229">
        <w:rPr>
          <w:rFonts w:eastAsia="바탕"/>
          <w:b/>
          <w:i/>
          <w:sz w:val="22"/>
          <w:szCs w:val="22"/>
          <w:lang w:eastAsia="ko-KR"/>
        </w:rPr>
        <w:t xml:space="preserve">CSI </w:t>
      </w:r>
      <w:r>
        <w:rPr>
          <w:rFonts w:eastAsia="바탕"/>
          <w:b/>
          <w:i/>
          <w:sz w:val="22"/>
          <w:szCs w:val="22"/>
          <w:lang w:eastAsia="ko-KR"/>
        </w:rPr>
        <w:t>reporting</w:t>
      </w:r>
    </w:p>
    <w:p w14:paraId="2CEF8664" w14:textId="77777777" w:rsidR="00037749" w:rsidRPr="00DA62BD" w:rsidRDefault="00037749" w:rsidP="0099465F">
      <w:pPr>
        <w:spacing w:before="120" w:after="120" w:line="240" w:lineRule="auto"/>
        <w:ind w:left="284" w:hangingChars="129"/>
        <w:rPr>
          <w:rFonts w:eastAsia="바탕"/>
          <w:sz w:val="22"/>
          <w:szCs w:val="22"/>
          <w:lang w:eastAsia="ko-KR"/>
        </w:rPr>
      </w:pPr>
    </w:p>
    <w:p w14:paraId="73901088" w14:textId="4B52CCEA" w:rsidR="00644C1C" w:rsidRPr="003817FE" w:rsidRDefault="00644C1C" w:rsidP="00644C1C">
      <w:pPr>
        <w:pStyle w:val="2"/>
        <w:ind w:left="504"/>
        <w:rPr>
          <w:rFonts w:ascii="Arial" w:hAnsi="Arial" w:cs="Arial"/>
          <w:b/>
          <w:sz w:val="24"/>
          <w:szCs w:val="24"/>
          <w:lang w:eastAsia="ko-KR"/>
        </w:rPr>
      </w:pPr>
      <w:r w:rsidRPr="003817FE">
        <w:rPr>
          <w:rFonts w:ascii="Arial" w:hAnsi="Arial" w:cs="Arial"/>
          <w:b/>
          <w:sz w:val="24"/>
          <w:szCs w:val="24"/>
          <w:lang w:eastAsia="ko-KR"/>
        </w:rPr>
        <w:t>2.</w:t>
      </w:r>
      <w:r>
        <w:rPr>
          <w:rFonts w:ascii="Arial" w:hAnsi="Arial" w:cs="Arial"/>
          <w:b/>
          <w:sz w:val="24"/>
          <w:szCs w:val="24"/>
          <w:lang w:eastAsia="ko-KR"/>
        </w:rPr>
        <w:t>2</w:t>
      </w:r>
      <w:r w:rsidRPr="003817FE">
        <w:rPr>
          <w:rFonts w:ascii="Arial" w:hAnsi="Arial" w:cs="Arial"/>
          <w:b/>
          <w:sz w:val="24"/>
          <w:szCs w:val="24"/>
          <w:lang w:eastAsia="ko-KR"/>
        </w:rPr>
        <w:tab/>
      </w:r>
      <w:r w:rsidRPr="00644C1C">
        <w:rPr>
          <w:rFonts w:ascii="Arial" w:hAnsi="Arial" w:cs="Arial"/>
          <w:b/>
          <w:sz w:val="24"/>
          <w:szCs w:val="24"/>
          <w:lang w:eastAsia="ko-KR"/>
        </w:rPr>
        <w:t xml:space="preserve">Determination of </w:t>
      </w:r>
      <w:r w:rsidR="004134AD">
        <w:rPr>
          <w:rFonts w:ascii="Arial" w:hAnsi="Arial" w:cs="Arial"/>
          <w:b/>
          <w:sz w:val="24"/>
          <w:szCs w:val="24"/>
          <w:lang w:eastAsia="ko-KR"/>
        </w:rPr>
        <w:t xml:space="preserve">a </w:t>
      </w:r>
      <w:r w:rsidRPr="00644C1C">
        <w:rPr>
          <w:rFonts w:ascii="Arial" w:hAnsi="Arial" w:cs="Arial"/>
          <w:b/>
          <w:sz w:val="24"/>
          <w:szCs w:val="24"/>
          <w:lang w:eastAsia="ko-KR"/>
        </w:rPr>
        <w:t xml:space="preserve">PUCCH resource </w:t>
      </w:r>
      <w:r w:rsidR="004134AD">
        <w:rPr>
          <w:rFonts w:ascii="Arial" w:hAnsi="Arial" w:cs="Arial"/>
          <w:b/>
          <w:sz w:val="24"/>
          <w:szCs w:val="24"/>
          <w:lang w:eastAsia="ko-KR"/>
        </w:rPr>
        <w:t>when</w:t>
      </w:r>
      <w:r>
        <w:rPr>
          <w:rFonts w:ascii="Arial" w:hAnsi="Arial" w:cs="Arial"/>
          <w:b/>
          <w:sz w:val="24"/>
          <w:szCs w:val="24"/>
          <w:lang w:eastAsia="ko-KR"/>
        </w:rPr>
        <w:t xml:space="preserve"> multiple PUCCH resources </w:t>
      </w:r>
      <w:r w:rsidR="004134AD">
        <w:rPr>
          <w:rFonts w:ascii="Arial" w:hAnsi="Arial" w:cs="Arial"/>
          <w:b/>
          <w:sz w:val="24"/>
          <w:szCs w:val="24"/>
          <w:lang w:eastAsia="ko-KR"/>
        </w:rPr>
        <w:t xml:space="preserve">are configured </w:t>
      </w:r>
      <w:r>
        <w:rPr>
          <w:rFonts w:ascii="Arial" w:hAnsi="Arial" w:cs="Arial"/>
          <w:b/>
          <w:sz w:val="24"/>
          <w:szCs w:val="24"/>
          <w:lang w:eastAsia="ko-KR"/>
        </w:rPr>
        <w:t xml:space="preserve">for multiple </w:t>
      </w:r>
      <w:r w:rsidRPr="00644C1C">
        <w:rPr>
          <w:rFonts w:ascii="Arial" w:hAnsi="Arial" w:cs="Arial"/>
          <w:b/>
          <w:sz w:val="24"/>
          <w:szCs w:val="24"/>
          <w:lang w:eastAsia="ko-KR"/>
        </w:rPr>
        <w:t>CSI report</w:t>
      </w:r>
      <w:r w:rsidR="004134AD">
        <w:rPr>
          <w:rFonts w:ascii="Arial" w:hAnsi="Arial" w:cs="Arial"/>
          <w:b/>
          <w:sz w:val="24"/>
          <w:szCs w:val="24"/>
          <w:lang w:eastAsia="ko-KR"/>
        </w:rPr>
        <w:t>s</w:t>
      </w:r>
      <w:r w:rsidRPr="003817FE" w:rsidDel="00C810F6">
        <w:rPr>
          <w:rFonts w:ascii="Arial" w:hAnsi="Arial" w:cs="Arial"/>
          <w:b/>
          <w:sz w:val="24"/>
          <w:szCs w:val="24"/>
          <w:lang w:eastAsia="ko-KR"/>
        </w:rPr>
        <w:t xml:space="preserve"> </w:t>
      </w:r>
    </w:p>
    <w:p w14:paraId="78D72F35" w14:textId="5F752639" w:rsidR="00644C1C" w:rsidRDefault="00644C1C" w:rsidP="00644C1C">
      <w:pPr>
        <w:spacing w:before="120" w:after="120" w:line="240" w:lineRule="auto"/>
        <w:ind w:left="0" w:firstLineChars="100" w:firstLine="220"/>
        <w:rPr>
          <w:rFonts w:eastAsia="바탕"/>
          <w:sz w:val="22"/>
          <w:szCs w:val="22"/>
          <w:lang w:eastAsia="ko-KR"/>
        </w:rPr>
      </w:pPr>
      <w:r>
        <w:rPr>
          <w:rFonts w:eastAsia="바탕"/>
          <w:sz w:val="22"/>
          <w:szCs w:val="22"/>
          <w:lang w:eastAsia="ko-KR"/>
        </w:rPr>
        <w:t>According</w:t>
      </w:r>
      <w:r w:rsidR="008B2284">
        <w:rPr>
          <w:rFonts w:eastAsia="바탕"/>
          <w:sz w:val="22"/>
          <w:szCs w:val="22"/>
          <w:lang w:eastAsia="ko-KR"/>
        </w:rPr>
        <w:t xml:space="preserve"> to</w:t>
      </w:r>
      <w:r>
        <w:rPr>
          <w:rFonts w:eastAsia="바탕"/>
          <w:sz w:val="22"/>
          <w:szCs w:val="22"/>
          <w:lang w:eastAsia="ko-KR"/>
        </w:rPr>
        <w:t xml:space="preserve"> the agreement in NR-AH-1801 meeting, one or multiple PUCCH resources per UL BWP for carrying multiple CSI reports can be configured to a UE. The underlying principle of choosing one </w:t>
      </w:r>
      <w:r w:rsidR="00663850">
        <w:rPr>
          <w:rFonts w:eastAsia="바탕"/>
          <w:sz w:val="22"/>
          <w:szCs w:val="22"/>
          <w:lang w:eastAsia="ko-KR"/>
        </w:rPr>
        <w:t>PUCCH resource out of</w:t>
      </w:r>
      <w:r>
        <w:rPr>
          <w:rFonts w:eastAsia="바탕"/>
          <w:sz w:val="22"/>
          <w:szCs w:val="22"/>
          <w:lang w:eastAsia="ko-KR"/>
        </w:rPr>
        <w:t xml:space="preserve"> multiple </w:t>
      </w:r>
      <w:r w:rsidR="00465A38">
        <w:rPr>
          <w:rFonts w:eastAsia="바탕"/>
          <w:sz w:val="22"/>
          <w:szCs w:val="22"/>
          <w:lang w:eastAsia="ko-KR"/>
        </w:rPr>
        <w:t xml:space="preserve">configured </w:t>
      </w:r>
      <w:r>
        <w:rPr>
          <w:rFonts w:eastAsia="바탕"/>
          <w:sz w:val="22"/>
          <w:szCs w:val="22"/>
          <w:lang w:eastAsia="ko-KR"/>
        </w:rPr>
        <w:t xml:space="preserve">PUCCH resources is to select the PUCCH resource providing the smallest number of REs yet larger than the required REs for carrying CSI reports. Considering the case where two PUCCH resources can have the same number of REs are not prohibited, </w:t>
      </w:r>
      <w:r w:rsidR="00663850">
        <w:rPr>
          <w:rFonts w:eastAsia="바탕"/>
          <w:sz w:val="22"/>
          <w:szCs w:val="22"/>
          <w:lang w:eastAsia="ko-KR"/>
        </w:rPr>
        <w:t xml:space="preserve">a </w:t>
      </w:r>
      <w:r>
        <w:rPr>
          <w:rFonts w:eastAsia="바탕"/>
          <w:sz w:val="22"/>
          <w:szCs w:val="22"/>
          <w:lang w:eastAsia="ko-KR"/>
        </w:rPr>
        <w:t xml:space="preserve">tie-breaking rule needs to be developed. There are two cases where different PUCCH resources can bear the same number of REs. Case A) is two different PUCCH formats of different maximum code rates and case B) is two different PUCCH formats of the same maximum code rates. For case A), the PUCCH format with the higher maximum code rate can be prioritized for efficiency because more CSI payload bits can be transmitted </w:t>
      </w:r>
      <w:r w:rsidR="008C2A28">
        <w:rPr>
          <w:rFonts w:eastAsia="바탕"/>
          <w:sz w:val="22"/>
          <w:szCs w:val="22"/>
          <w:lang w:eastAsia="ko-KR"/>
        </w:rPr>
        <w:t xml:space="preserve">on </w:t>
      </w:r>
      <w:r>
        <w:rPr>
          <w:rFonts w:eastAsia="바탕"/>
          <w:sz w:val="22"/>
          <w:szCs w:val="22"/>
          <w:lang w:eastAsia="ko-KR"/>
        </w:rPr>
        <w:t xml:space="preserve">the same number of REs. From the opposite point of view, it can be considered to prioritize the PUCCH resource with the lower code rate for example based on the reasoning that better protection is usually intended for more important or urgent data. However, </w:t>
      </w:r>
      <w:r w:rsidR="008C2A28">
        <w:rPr>
          <w:rFonts w:eastAsia="바탕"/>
          <w:sz w:val="22"/>
          <w:szCs w:val="22"/>
          <w:lang w:eastAsia="ko-KR"/>
        </w:rPr>
        <w:t xml:space="preserve">if </w:t>
      </w:r>
      <w:r w:rsidR="00465A38">
        <w:rPr>
          <w:rFonts w:eastAsia="바탕"/>
          <w:sz w:val="22"/>
          <w:szCs w:val="22"/>
          <w:lang w:eastAsia="ko-KR"/>
        </w:rPr>
        <w:t>we can assume</w:t>
      </w:r>
      <w:r>
        <w:rPr>
          <w:rFonts w:eastAsia="바탕"/>
          <w:sz w:val="22"/>
          <w:szCs w:val="22"/>
          <w:lang w:eastAsia="ko-KR"/>
        </w:rPr>
        <w:t xml:space="preserve"> that </w:t>
      </w:r>
      <w:r w:rsidR="00465A38">
        <w:rPr>
          <w:rFonts w:eastAsia="바탕"/>
          <w:sz w:val="22"/>
          <w:szCs w:val="22"/>
          <w:lang w:eastAsia="ko-KR"/>
        </w:rPr>
        <w:t xml:space="preserve">all of the configured </w:t>
      </w:r>
      <w:r>
        <w:rPr>
          <w:rFonts w:eastAsia="바탕"/>
          <w:sz w:val="22"/>
          <w:szCs w:val="22"/>
          <w:lang w:eastAsia="ko-KR"/>
        </w:rPr>
        <w:t>PUCCH resource</w:t>
      </w:r>
      <w:r w:rsidR="00465A38">
        <w:rPr>
          <w:rFonts w:eastAsia="바탕"/>
          <w:sz w:val="22"/>
          <w:szCs w:val="22"/>
          <w:lang w:eastAsia="ko-KR"/>
        </w:rPr>
        <w:t>s</w:t>
      </w:r>
      <w:r>
        <w:rPr>
          <w:rFonts w:eastAsia="바탕"/>
          <w:sz w:val="22"/>
          <w:szCs w:val="22"/>
          <w:lang w:eastAsia="ko-KR"/>
        </w:rPr>
        <w:t xml:space="preserve"> meet the target performance requirement</w:t>
      </w:r>
      <w:r w:rsidR="00465A38">
        <w:rPr>
          <w:rFonts w:eastAsia="바탕"/>
          <w:sz w:val="22"/>
          <w:szCs w:val="22"/>
          <w:lang w:eastAsia="ko-KR"/>
        </w:rPr>
        <w:t xml:space="preserve"> anyway, then</w:t>
      </w:r>
      <w:r>
        <w:rPr>
          <w:rFonts w:eastAsia="바탕"/>
          <w:sz w:val="22"/>
          <w:szCs w:val="22"/>
          <w:lang w:eastAsia="ko-KR"/>
        </w:rPr>
        <w:t xml:space="preserve"> we tend to prefer to prioritize the PUCCH resource with the higher code rate to carry more CSI payload bits. For case B), PUCCH with the short duration can be prioritized in favour of short latency. </w:t>
      </w:r>
    </w:p>
    <w:p w14:paraId="723B038E" w14:textId="090886E4" w:rsidR="00644C1C" w:rsidRDefault="00644C1C" w:rsidP="00644C1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multiple PUCCH resources </w:t>
      </w:r>
      <w:r w:rsidR="00465A38">
        <w:rPr>
          <w:rFonts w:eastAsia="바탕"/>
          <w:sz w:val="22"/>
          <w:szCs w:val="22"/>
          <w:lang w:eastAsia="ko-KR"/>
        </w:rPr>
        <w:t xml:space="preserve">of </w:t>
      </w:r>
      <w:r>
        <w:rPr>
          <w:rFonts w:eastAsia="바탕"/>
          <w:sz w:val="22"/>
          <w:szCs w:val="22"/>
          <w:lang w:eastAsia="ko-KR"/>
        </w:rPr>
        <w:t xml:space="preserve">potentially different PUCCH formats are configured and the UE has to select one of them, an alternative principle to choose one of the PUCCH resource among multiple </w:t>
      </w:r>
      <w:r w:rsidR="00465A38">
        <w:rPr>
          <w:rFonts w:eastAsia="바탕"/>
          <w:sz w:val="22"/>
          <w:szCs w:val="22"/>
          <w:lang w:eastAsia="ko-KR"/>
        </w:rPr>
        <w:t xml:space="preserve">configured </w:t>
      </w:r>
      <w:r>
        <w:rPr>
          <w:rFonts w:eastAsia="바탕"/>
          <w:sz w:val="22"/>
          <w:szCs w:val="22"/>
          <w:lang w:eastAsia="ko-KR"/>
        </w:rPr>
        <w:t xml:space="preserve">PUCCH resources is to select the PUCCH resource providing the smallest number of maximum UCI payload </w:t>
      </w:r>
      <w:r w:rsidRPr="00DA62BD">
        <w:rPr>
          <w:rFonts w:eastAsia="바탕"/>
          <w:sz w:val="22"/>
          <w:szCs w:val="22"/>
          <w:lang w:eastAsia="ko-KR"/>
        </w:rPr>
        <w:t xml:space="preserve">bits </w:t>
      </w:r>
      <w:r w:rsidR="00CA0329" w:rsidRPr="00DA62BD">
        <w:rPr>
          <w:rFonts w:eastAsia="바탕"/>
          <w:sz w:val="22"/>
          <w:szCs w:val="22"/>
          <w:lang w:eastAsia="ko-KR"/>
        </w:rPr>
        <w:t>(</w:t>
      </w:r>
      <w:r w:rsidR="00CA0329" w:rsidRPr="00A60F4A">
        <w:rPr>
          <w:rFonts w:eastAsia="돋움" w:cs="Arial"/>
          <w:sz w:val="22"/>
          <w:szCs w:val="22"/>
        </w:rPr>
        <w:t>N</w:t>
      </w:r>
      <w:r w:rsidR="00CA0329" w:rsidRPr="00A60F4A">
        <w:rPr>
          <w:rFonts w:eastAsia="돋움" w:cs="Arial"/>
          <w:sz w:val="22"/>
          <w:szCs w:val="22"/>
          <w:vertAlign w:val="subscript"/>
        </w:rPr>
        <w:t>RE</w:t>
      </w:r>
      <m:oMath>
        <m:r>
          <m:rPr>
            <m:sty m:val="p"/>
          </m:rPr>
          <w:rPr>
            <w:rFonts w:ascii="Cambria Math" w:eastAsia="돋움" w:hAnsi="Cambria Math" w:cs="Arial"/>
            <w:sz w:val="22"/>
            <w:szCs w:val="22"/>
          </w:rPr>
          <m:t>∙</m:t>
        </m:r>
      </m:oMath>
      <w:r w:rsidR="00CA0329" w:rsidRPr="00A60F4A">
        <w:rPr>
          <w:rFonts w:eastAsia="돋움" w:cs="Arial"/>
          <w:sz w:val="22"/>
          <w:szCs w:val="22"/>
        </w:rPr>
        <w:t>R</w:t>
      </w:r>
      <m:oMath>
        <m:r>
          <m:rPr>
            <m:sty m:val="p"/>
          </m:rPr>
          <w:rPr>
            <w:rFonts w:ascii="Cambria Math" w:eastAsia="돋움" w:hAnsi="Cambria Math" w:cs="Arial"/>
            <w:sz w:val="22"/>
            <w:szCs w:val="22"/>
          </w:rPr>
          <m:t>∙</m:t>
        </m:r>
      </m:oMath>
      <w:r w:rsidR="00CA0329" w:rsidRPr="00A60F4A">
        <w:rPr>
          <w:rFonts w:eastAsia="돋움" w:cs="Arial"/>
          <w:sz w:val="22"/>
          <w:szCs w:val="22"/>
        </w:rPr>
        <w:t>Qm, where N</w:t>
      </w:r>
      <w:r w:rsidR="00CA0329" w:rsidRPr="00A60F4A">
        <w:rPr>
          <w:rFonts w:eastAsia="돋움" w:cs="Arial"/>
          <w:sz w:val="22"/>
          <w:szCs w:val="22"/>
          <w:vertAlign w:val="subscript"/>
        </w:rPr>
        <w:t>RE</w:t>
      </w:r>
      <w:r w:rsidR="00CA0329" w:rsidRPr="00A60F4A">
        <w:rPr>
          <w:rFonts w:eastAsia="돋움" w:cs="Arial"/>
          <w:sz w:val="22"/>
          <w:szCs w:val="22"/>
        </w:rPr>
        <w:t xml:space="preserve"> is the number of PUCCH REs for UCI transmission, R is the configured maximum code rate and Qm is the modulation order</w:t>
      </w:r>
      <w:r w:rsidR="00CA0329" w:rsidRPr="00DA62BD">
        <w:rPr>
          <w:rFonts w:eastAsia="바탕"/>
          <w:sz w:val="22"/>
          <w:szCs w:val="22"/>
          <w:lang w:eastAsia="ko-KR"/>
        </w:rPr>
        <w:t xml:space="preserve">) </w:t>
      </w:r>
      <w:r w:rsidRPr="00DA62BD">
        <w:rPr>
          <w:rFonts w:eastAsia="바탕"/>
          <w:sz w:val="22"/>
          <w:szCs w:val="22"/>
          <w:lang w:eastAsia="ko-KR"/>
        </w:rPr>
        <w:t>supported</w:t>
      </w:r>
      <w:r>
        <w:rPr>
          <w:rFonts w:eastAsia="바탕"/>
          <w:sz w:val="22"/>
          <w:szCs w:val="22"/>
          <w:lang w:eastAsia="ko-KR"/>
        </w:rPr>
        <w:t xml:space="preserve"> by the PUCCH resource yet larger than the required UCI payload bits for carrying multiple CSI reports. The tie-breaking rule in this case is to choose the PUCCH format with the higher maximum code rate for efficiency because the smaller number of REs are occupied for the same CSI payload bits. If the configured maximum code rates of two different PUCCH formats are same, the PUCCH resource having the PUCCH format with the short duration can be prioritized in favour of short latency. </w:t>
      </w:r>
      <w:r w:rsidR="00A67CA8">
        <w:rPr>
          <w:rFonts w:eastAsia="바탕"/>
          <w:sz w:val="22"/>
          <w:szCs w:val="22"/>
          <w:lang w:eastAsia="ko-KR"/>
        </w:rPr>
        <w:t>F</w:t>
      </w:r>
      <w:r>
        <w:rPr>
          <w:rFonts w:eastAsia="바탕"/>
          <w:sz w:val="22"/>
          <w:szCs w:val="22"/>
          <w:lang w:eastAsia="ko-KR"/>
        </w:rPr>
        <w:t xml:space="preserve">or applications </w:t>
      </w:r>
      <w:r w:rsidR="00A67CA8">
        <w:rPr>
          <w:rFonts w:eastAsia="바탕"/>
          <w:sz w:val="22"/>
          <w:szCs w:val="22"/>
          <w:lang w:eastAsia="ko-KR"/>
        </w:rPr>
        <w:t>where the low latency is of top priority</w:t>
      </w:r>
      <w:r>
        <w:rPr>
          <w:rFonts w:eastAsia="바탕"/>
          <w:sz w:val="22"/>
          <w:szCs w:val="22"/>
          <w:lang w:eastAsia="ko-KR"/>
        </w:rPr>
        <w:t xml:space="preserve">, </w:t>
      </w:r>
      <w:r w:rsidR="00394D37">
        <w:rPr>
          <w:rFonts w:eastAsia="바탕"/>
          <w:sz w:val="22"/>
          <w:szCs w:val="22"/>
          <w:lang w:eastAsia="ko-KR"/>
        </w:rPr>
        <w:t xml:space="preserve">prioritizing </w:t>
      </w:r>
      <w:r>
        <w:rPr>
          <w:rFonts w:eastAsia="바탕"/>
          <w:sz w:val="22"/>
          <w:szCs w:val="22"/>
          <w:lang w:eastAsia="ko-KR"/>
        </w:rPr>
        <w:t>the PUCCH format with short</w:t>
      </w:r>
      <w:r w:rsidR="00A67CA8">
        <w:rPr>
          <w:rFonts w:eastAsia="바탕"/>
          <w:sz w:val="22"/>
          <w:szCs w:val="22"/>
          <w:lang w:eastAsia="ko-KR"/>
        </w:rPr>
        <w:t>er</w:t>
      </w:r>
      <w:r>
        <w:rPr>
          <w:rFonts w:eastAsia="바탕"/>
          <w:sz w:val="22"/>
          <w:szCs w:val="22"/>
          <w:lang w:eastAsia="ko-KR"/>
        </w:rPr>
        <w:t xml:space="preserve"> duration over that of the higher maximum code rate </w:t>
      </w:r>
      <w:r w:rsidR="00394D37">
        <w:rPr>
          <w:rFonts w:eastAsia="바탕"/>
          <w:sz w:val="22"/>
          <w:szCs w:val="22"/>
          <w:lang w:eastAsia="ko-KR"/>
        </w:rPr>
        <w:t>can also be considered</w:t>
      </w:r>
      <w:r w:rsidR="00820FC1">
        <w:rPr>
          <w:rFonts w:eastAsia="바탕"/>
          <w:sz w:val="22"/>
          <w:szCs w:val="22"/>
          <w:lang w:eastAsia="ko-KR"/>
        </w:rPr>
        <w:t>.</w:t>
      </w:r>
      <w:r w:rsidR="00394D37">
        <w:rPr>
          <w:rFonts w:eastAsia="바탕"/>
          <w:sz w:val="22"/>
          <w:szCs w:val="22"/>
          <w:lang w:eastAsia="ko-KR"/>
        </w:rPr>
        <w:t xml:space="preserve"> </w:t>
      </w:r>
    </w:p>
    <w:p w14:paraId="5D044FCD" w14:textId="77777777" w:rsidR="00644C1C" w:rsidRPr="00252271" w:rsidRDefault="00644C1C" w:rsidP="00644C1C">
      <w:pPr>
        <w:spacing w:before="120" w:after="120" w:line="240" w:lineRule="auto"/>
        <w:ind w:left="0" w:firstLineChars="100" w:firstLine="220"/>
        <w:rPr>
          <w:rFonts w:eastAsia="바탕"/>
          <w:sz w:val="22"/>
          <w:szCs w:val="22"/>
          <w:lang w:eastAsia="ko-KR"/>
        </w:rPr>
      </w:pPr>
    </w:p>
    <w:p w14:paraId="09765700" w14:textId="55EA85A4" w:rsidR="00644C1C" w:rsidRDefault="00644C1C" w:rsidP="00644C1C">
      <w:pPr>
        <w:spacing w:before="120" w:after="120" w:line="240" w:lineRule="auto"/>
        <w:ind w:left="0" w:firstLine="0"/>
        <w:rPr>
          <w:rFonts w:eastAsia="바탕"/>
          <w:b/>
          <w:i/>
          <w:sz w:val="22"/>
          <w:szCs w:val="22"/>
          <w:lang w:eastAsia="ko-KR"/>
        </w:rPr>
      </w:pPr>
      <w:r>
        <w:rPr>
          <w:rFonts w:eastAsia="바탕" w:hint="eastAsia"/>
          <w:b/>
          <w:i/>
          <w:sz w:val="22"/>
          <w:szCs w:val="22"/>
          <w:lang w:eastAsia="ko-KR"/>
        </w:rPr>
        <w:t>Proposal 3</w:t>
      </w:r>
      <w:r w:rsidRPr="001C6E94">
        <w:rPr>
          <w:rFonts w:eastAsia="바탕" w:hint="eastAsia"/>
          <w:b/>
          <w:i/>
          <w:sz w:val="22"/>
          <w:szCs w:val="22"/>
          <w:lang w:eastAsia="ko-KR"/>
        </w:rPr>
        <w:t xml:space="preserve">: </w:t>
      </w:r>
      <w:r>
        <w:rPr>
          <w:rFonts w:eastAsia="바탕"/>
          <w:b/>
          <w:i/>
          <w:sz w:val="22"/>
          <w:szCs w:val="22"/>
          <w:lang w:eastAsia="ko-KR"/>
        </w:rPr>
        <w:t xml:space="preserve">When UE is configured with </w:t>
      </w:r>
      <w:r w:rsidRPr="008721CA">
        <w:rPr>
          <w:rFonts w:eastAsia="바탕"/>
          <w:b/>
          <w:i/>
          <w:sz w:val="22"/>
          <w:szCs w:val="22"/>
          <w:lang w:eastAsia="ko-KR"/>
        </w:rPr>
        <w:t>multiple PUCCH resources for carrying multiple CSI reports</w:t>
      </w:r>
      <w:r>
        <w:rPr>
          <w:rFonts w:eastAsia="바탕"/>
          <w:b/>
          <w:i/>
          <w:sz w:val="22"/>
          <w:szCs w:val="22"/>
          <w:lang w:eastAsia="ko-KR"/>
        </w:rPr>
        <w:t>,</w:t>
      </w:r>
      <w:r w:rsidRPr="008721CA">
        <w:rPr>
          <w:rFonts w:eastAsia="바탕"/>
          <w:b/>
          <w:i/>
          <w:sz w:val="22"/>
          <w:szCs w:val="22"/>
          <w:lang w:eastAsia="ko-KR"/>
        </w:rPr>
        <w:t xml:space="preserve"> </w:t>
      </w:r>
      <w:r>
        <w:rPr>
          <w:rFonts w:eastAsia="바탕"/>
          <w:b/>
          <w:i/>
          <w:sz w:val="22"/>
          <w:szCs w:val="22"/>
          <w:lang w:eastAsia="ko-KR"/>
        </w:rPr>
        <w:t xml:space="preserve">UE determines one PUCCH resource among </w:t>
      </w:r>
      <w:r w:rsidRPr="008721CA">
        <w:rPr>
          <w:rFonts w:eastAsia="바탕"/>
          <w:b/>
          <w:i/>
          <w:sz w:val="22"/>
          <w:szCs w:val="22"/>
          <w:lang w:eastAsia="ko-KR"/>
        </w:rPr>
        <w:t>multiple</w:t>
      </w:r>
      <w:r w:rsidR="00A67CA8" w:rsidRPr="00A67CA8">
        <w:rPr>
          <w:rFonts w:eastAsia="바탕"/>
          <w:b/>
          <w:i/>
          <w:sz w:val="22"/>
          <w:szCs w:val="22"/>
          <w:lang w:eastAsia="ko-KR"/>
        </w:rPr>
        <w:t xml:space="preserve"> </w:t>
      </w:r>
      <w:r w:rsidR="00A67CA8" w:rsidRPr="008721CA">
        <w:rPr>
          <w:rFonts w:eastAsia="바탕"/>
          <w:b/>
          <w:i/>
          <w:sz w:val="22"/>
          <w:szCs w:val="22"/>
          <w:lang w:eastAsia="ko-KR"/>
        </w:rPr>
        <w:t>configured</w:t>
      </w:r>
      <w:r w:rsidRPr="008721CA">
        <w:rPr>
          <w:rFonts w:eastAsia="바탕"/>
          <w:b/>
          <w:i/>
          <w:sz w:val="22"/>
          <w:szCs w:val="22"/>
          <w:lang w:eastAsia="ko-KR"/>
        </w:rPr>
        <w:t xml:space="preserve"> PUCCH resources </w:t>
      </w:r>
      <w:r>
        <w:rPr>
          <w:rFonts w:eastAsia="바탕"/>
          <w:b/>
          <w:i/>
          <w:sz w:val="22"/>
          <w:szCs w:val="22"/>
          <w:lang w:eastAsia="ko-KR"/>
        </w:rPr>
        <w:t>based on the maximum UCI payload bits supported by the PUCCH resource.</w:t>
      </w:r>
    </w:p>
    <w:p w14:paraId="1BF44137" w14:textId="77777777" w:rsidR="00644C1C" w:rsidRDefault="00644C1C" w:rsidP="00644C1C">
      <w:pPr>
        <w:spacing w:before="120" w:after="120" w:line="240" w:lineRule="auto"/>
        <w:ind w:left="0" w:firstLine="0"/>
        <w:rPr>
          <w:rFonts w:eastAsia="바탕"/>
          <w:b/>
          <w:i/>
          <w:sz w:val="22"/>
          <w:szCs w:val="22"/>
          <w:lang w:eastAsia="ko-KR"/>
        </w:rPr>
      </w:pPr>
    </w:p>
    <w:p w14:paraId="0476A6E3" w14:textId="50456299" w:rsidR="00644C1C" w:rsidRDefault="00644C1C" w:rsidP="00644C1C">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sidR="00BC5E7F">
        <w:rPr>
          <w:rFonts w:eastAsia="바탕"/>
          <w:b/>
          <w:i/>
          <w:sz w:val="22"/>
          <w:szCs w:val="22"/>
          <w:lang w:eastAsia="ko-KR"/>
        </w:rPr>
        <w:t>4</w:t>
      </w:r>
      <w:r w:rsidRPr="001C6E94">
        <w:rPr>
          <w:rFonts w:eastAsia="바탕" w:hint="eastAsia"/>
          <w:b/>
          <w:i/>
          <w:sz w:val="22"/>
          <w:szCs w:val="22"/>
          <w:lang w:eastAsia="ko-KR"/>
        </w:rPr>
        <w:t xml:space="preserve">: </w:t>
      </w:r>
      <w:r w:rsidR="000915A5">
        <w:rPr>
          <w:rFonts w:eastAsia="바탕"/>
          <w:b/>
          <w:i/>
          <w:sz w:val="22"/>
          <w:szCs w:val="22"/>
          <w:lang w:eastAsia="ko-KR"/>
        </w:rPr>
        <w:t>If</w:t>
      </w:r>
      <w:r>
        <w:rPr>
          <w:rFonts w:eastAsia="바탕"/>
          <w:b/>
          <w:i/>
          <w:sz w:val="22"/>
          <w:szCs w:val="22"/>
          <w:lang w:eastAsia="ko-KR"/>
        </w:rPr>
        <w:t xml:space="preserve"> </w:t>
      </w:r>
      <w:r w:rsidR="000915A5">
        <w:rPr>
          <w:rFonts w:eastAsia="바탕"/>
          <w:b/>
          <w:i/>
          <w:sz w:val="22"/>
          <w:szCs w:val="22"/>
          <w:lang w:eastAsia="ko-KR"/>
        </w:rPr>
        <w:t xml:space="preserve">the supportable </w:t>
      </w:r>
      <w:r>
        <w:rPr>
          <w:rFonts w:eastAsia="바탕"/>
          <w:b/>
          <w:i/>
          <w:sz w:val="22"/>
          <w:szCs w:val="22"/>
          <w:lang w:eastAsia="ko-KR"/>
        </w:rPr>
        <w:t xml:space="preserve">maximum UCI payload </w:t>
      </w:r>
      <w:r w:rsidR="000915A5">
        <w:rPr>
          <w:rFonts w:eastAsia="바탕"/>
          <w:b/>
          <w:i/>
          <w:sz w:val="22"/>
          <w:szCs w:val="22"/>
          <w:lang w:eastAsia="ko-KR"/>
        </w:rPr>
        <w:t xml:space="preserve">size </w:t>
      </w:r>
      <w:r>
        <w:rPr>
          <w:rFonts w:eastAsia="바탕"/>
          <w:b/>
          <w:i/>
          <w:sz w:val="22"/>
          <w:szCs w:val="22"/>
          <w:lang w:eastAsia="ko-KR"/>
        </w:rPr>
        <w:t xml:space="preserve">of different PUCCH resources </w:t>
      </w:r>
      <w:r w:rsidR="000915A5">
        <w:rPr>
          <w:rFonts w:eastAsia="바탕"/>
          <w:b/>
          <w:i/>
          <w:sz w:val="22"/>
          <w:szCs w:val="22"/>
          <w:lang w:eastAsia="ko-KR"/>
        </w:rPr>
        <w:t xml:space="preserve">configured for carrying multiple CSI reports </w:t>
      </w:r>
      <w:r>
        <w:rPr>
          <w:rFonts w:eastAsia="바탕"/>
          <w:b/>
          <w:i/>
          <w:sz w:val="22"/>
          <w:szCs w:val="22"/>
          <w:lang w:eastAsia="ko-KR"/>
        </w:rPr>
        <w:t>are the same, the PUCCH is selected based on the following priority order:</w:t>
      </w:r>
    </w:p>
    <w:p w14:paraId="56ED0604" w14:textId="52AA164C" w:rsidR="00644C1C" w:rsidRDefault="00644C1C" w:rsidP="00644C1C">
      <w:pPr>
        <w:pStyle w:val="a7"/>
        <w:numPr>
          <w:ilvl w:val="0"/>
          <w:numId w:val="15"/>
        </w:numPr>
        <w:spacing w:before="120" w:after="120" w:line="240" w:lineRule="auto"/>
        <w:ind w:leftChars="0"/>
        <w:rPr>
          <w:rFonts w:eastAsia="바탕"/>
          <w:b/>
          <w:i/>
          <w:sz w:val="22"/>
          <w:szCs w:val="22"/>
          <w:lang w:eastAsia="ko-KR"/>
        </w:rPr>
      </w:pPr>
      <w:r>
        <w:rPr>
          <w:rFonts w:eastAsia="바탕" w:hint="eastAsia"/>
          <w:b/>
          <w:i/>
          <w:sz w:val="22"/>
          <w:szCs w:val="22"/>
          <w:lang w:eastAsia="ko-KR"/>
        </w:rPr>
        <w:t xml:space="preserve">PUCCH resource with </w:t>
      </w:r>
      <w:r>
        <w:rPr>
          <w:rFonts w:eastAsia="바탕"/>
          <w:b/>
          <w:i/>
          <w:sz w:val="22"/>
          <w:szCs w:val="22"/>
          <w:lang w:eastAsia="ko-KR"/>
        </w:rPr>
        <w:t xml:space="preserve">the </w:t>
      </w:r>
      <w:r>
        <w:rPr>
          <w:rFonts w:eastAsia="바탕" w:hint="eastAsia"/>
          <w:b/>
          <w:i/>
          <w:sz w:val="22"/>
          <w:szCs w:val="22"/>
          <w:lang w:eastAsia="ko-KR"/>
        </w:rPr>
        <w:t>higher</w:t>
      </w:r>
      <w:r>
        <w:rPr>
          <w:rFonts w:eastAsia="바탕"/>
          <w:b/>
          <w:i/>
          <w:sz w:val="22"/>
          <w:szCs w:val="22"/>
          <w:lang w:eastAsia="ko-KR"/>
        </w:rPr>
        <w:t xml:space="preserve"> maximum </w:t>
      </w:r>
      <w:r>
        <w:rPr>
          <w:rFonts w:eastAsia="바탕" w:hint="eastAsia"/>
          <w:b/>
          <w:i/>
          <w:sz w:val="22"/>
          <w:szCs w:val="22"/>
          <w:lang w:eastAsia="ko-KR"/>
        </w:rPr>
        <w:t>code rate</w:t>
      </w:r>
      <w:r>
        <w:rPr>
          <w:rFonts w:eastAsia="바탕"/>
          <w:b/>
          <w:i/>
          <w:sz w:val="22"/>
          <w:szCs w:val="22"/>
          <w:lang w:eastAsia="ko-KR"/>
        </w:rPr>
        <w:t xml:space="preserve"> </w:t>
      </w:r>
      <w:r w:rsidR="0037745E">
        <w:rPr>
          <w:rFonts w:eastAsia="바탕"/>
          <w:b/>
          <w:i/>
          <w:sz w:val="22"/>
          <w:szCs w:val="22"/>
          <w:lang w:eastAsia="ko-KR"/>
        </w:rPr>
        <w:t>(R)</w:t>
      </w:r>
    </w:p>
    <w:p w14:paraId="5E0CA017" w14:textId="2D837B09" w:rsidR="00644C1C" w:rsidRPr="00252271" w:rsidRDefault="00644C1C" w:rsidP="00644C1C">
      <w:pPr>
        <w:pStyle w:val="a7"/>
        <w:numPr>
          <w:ilvl w:val="0"/>
          <w:numId w:val="15"/>
        </w:numPr>
        <w:spacing w:before="120" w:after="120" w:line="240" w:lineRule="auto"/>
        <w:ind w:leftChars="0"/>
        <w:rPr>
          <w:rFonts w:eastAsia="바탕"/>
          <w:b/>
          <w:i/>
          <w:sz w:val="22"/>
          <w:szCs w:val="22"/>
          <w:lang w:eastAsia="ko-KR"/>
        </w:rPr>
      </w:pPr>
      <w:r>
        <w:rPr>
          <w:rFonts w:eastAsia="바탕"/>
          <w:b/>
          <w:i/>
          <w:sz w:val="22"/>
          <w:szCs w:val="22"/>
          <w:lang w:eastAsia="ko-KR"/>
        </w:rPr>
        <w:t>PUCCH resource having the PUCCH format with shorter duration (if the configured maximum code rates are the same)</w:t>
      </w:r>
    </w:p>
    <w:p w14:paraId="25ADD93A" w14:textId="77777777" w:rsidR="00644C1C" w:rsidRPr="003817FE" w:rsidRDefault="00644C1C" w:rsidP="0099465F">
      <w:pPr>
        <w:spacing w:before="120" w:after="120" w:line="240" w:lineRule="auto"/>
        <w:ind w:left="284" w:hangingChars="129"/>
        <w:rPr>
          <w:rFonts w:eastAsia="바탕"/>
          <w:sz w:val="22"/>
          <w:szCs w:val="22"/>
          <w:lang w:eastAsia="ko-KR"/>
        </w:rPr>
      </w:pPr>
    </w:p>
    <w:p w14:paraId="33227DE2" w14:textId="27D8971C" w:rsidR="00644C1C" w:rsidRPr="009A6674" w:rsidRDefault="00644C1C" w:rsidP="00644C1C">
      <w:pPr>
        <w:pStyle w:val="2"/>
        <w:ind w:left="504"/>
        <w:rPr>
          <w:rFonts w:ascii="Arial" w:hAnsi="Arial" w:cs="Arial"/>
          <w:b/>
          <w:sz w:val="24"/>
          <w:szCs w:val="24"/>
          <w:lang w:eastAsia="ko-KR"/>
        </w:rPr>
      </w:pPr>
      <w:r w:rsidRPr="009A6674">
        <w:rPr>
          <w:rFonts w:ascii="Arial" w:hAnsi="Arial" w:cs="Arial"/>
          <w:b/>
          <w:sz w:val="24"/>
          <w:szCs w:val="24"/>
          <w:lang w:eastAsia="ko-KR"/>
        </w:rPr>
        <w:t>2.</w:t>
      </w:r>
      <w:r>
        <w:rPr>
          <w:rFonts w:ascii="Arial" w:hAnsi="Arial" w:cs="Arial"/>
          <w:b/>
          <w:sz w:val="24"/>
          <w:szCs w:val="24"/>
          <w:lang w:eastAsia="ko-KR"/>
        </w:rPr>
        <w:t>3</w:t>
      </w:r>
      <w:r w:rsidRPr="009A6674">
        <w:rPr>
          <w:rFonts w:ascii="Arial" w:hAnsi="Arial" w:cs="Arial"/>
          <w:b/>
          <w:sz w:val="24"/>
          <w:szCs w:val="24"/>
          <w:lang w:eastAsia="ko-KR"/>
        </w:rPr>
        <w:tab/>
      </w:r>
      <w:r w:rsidRPr="00644C1C">
        <w:rPr>
          <w:rFonts w:ascii="Arial" w:hAnsi="Arial" w:cs="Arial"/>
          <w:b/>
          <w:sz w:val="24"/>
          <w:szCs w:val="24"/>
          <w:lang w:eastAsia="ko-KR"/>
        </w:rPr>
        <w:t xml:space="preserve">Multiplexing of HARQ-ACK/SR and two-part CSI on PUCCH format 2 </w:t>
      </w:r>
      <w:r w:rsidR="000915A5">
        <w:rPr>
          <w:rFonts w:ascii="Arial" w:hAnsi="Arial" w:cs="Arial"/>
          <w:b/>
          <w:sz w:val="24"/>
          <w:szCs w:val="24"/>
          <w:lang w:eastAsia="ko-KR"/>
        </w:rPr>
        <w:t xml:space="preserve">configured for </w:t>
      </w:r>
      <w:r w:rsidRPr="00644C1C">
        <w:rPr>
          <w:rFonts w:ascii="Arial" w:hAnsi="Arial" w:cs="Arial"/>
          <w:b/>
          <w:sz w:val="24"/>
          <w:szCs w:val="24"/>
          <w:lang w:eastAsia="ko-KR"/>
        </w:rPr>
        <w:t>HARQ-ACK</w:t>
      </w:r>
    </w:p>
    <w:p w14:paraId="1C472FE6" w14:textId="77777777" w:rsidR="00230F7F" w:rsidRDefault="00122A4B" w:rsidP="00230F7F">
      <w:pPr>
        <w:spacing w:before="120" w:after="120" w:line="240" w:lineRule="auto"/>
        <w:ind w:left="0" w:firstLineChars="100" w:firstLine="220"/>
        <w:rPr>
          <w:rFonts w:eastAsia="바탕"/>
          <w:sz w:val="22"/>
          <w:szCs w:val="22"/>
          <w:lang w:eastAsia="ko-KR"/>
        </w:rPr>
      </w:pPr>
      <w:r>
        <w:rPr>
          <w:rFonts w:eastAsia="바탕"/>
          <w:sz w:val="22"/>
          <w:szCs w:val="22"/>
          <w:lang w:eastAsia="ko-KR"/>
        </w:rPr>
        <w:t>The current specification</w:t>
      </w:r>
      <w:r w:rsidR="00B067DB" w:rsidRPr="00B067DB">
        <w:rPr>
          <w:rFonts w:eastAsia="바탕"/>
          <w:sz w:val="22"/>
          <w:szCs w:val="22"/>
          <w:lang w:eastAsia="ko-KR"/>
        </w:rPr>
        <w:t xml:space="preserve"> </w:t>
      </w:r>
      <w:r w:rsidR="00B067DB">
        <w:rPr>
          <w:rFonts w:eastAsia="바탕"/>
          <w:sz w:val="22"/>
          <w:szCs w:val="22"/>
          <w:lang w:eastAsia="ko-KR"/>
        </w:rPr>
        <w:t>TS38.213 [3]</w:t>
      </w:r>
      <w:r>
        <w:rPr>
          <w:rFonts w:eastAsia="바탕"/>
          <w:sz w:val="22"/>
          <w:szCs w:val="22"/>
          <w:lang w:eastAsia="ko-KR"/>
        </w:rPr>
        <w:t xml:space="preserve"> </w:t>
      </w:r>
      <w:r w:rsidR="00A578D7">
        <w:rPr>
          <w:rFonts w:eastAsia="바탕"/>
          <w:sz w:val="22"/>
          <w:szCs w:val="22"/>
          <w:lang w:eastAsia="ko-KR"/>
        </w:rPr>
        <w:t>tells us</w:t>
      </w:r>
      <w:r>
        <w:rPr>
          <w:rFonts w:eastAsia="바탕"/>
          <w:sz w:val="22"/>
          <w:szCs w:val="22"/>
          <w:lang w:eastAsia="ko-KR"/>
        </w:rPr>
        <w:t xml:space="preserve"> if</w:t>
      </w:r>
      <w:r w:rsidRPr="00122A4B">
        <w:rPr>
          <w:rFonts w:eastAsia="바탕"/>
          <w:sz w:val="22"/>
          <w:szCs w:val="22"/>
          <w:lang w:eastAsia="ko-KR"/>
        </w:rPr>
        <w:t xml:space="preserve"> a UE has periodic/semi-persistent CSI reports to transmit in a PUCCH and the UE determines a PUCCH format 2 to transmit HARQ-ACK/SR and PUCCH-F2-simultaneous-HARQ-ACK-CSI = TRUE</w:t>
      </w:r>
      <w:r>
        <w:rPr>
          <w:rFonts w:eastAsia="바탕"/>
          <w:sz w:val="22"/>
          <w:szCs w:val="22"/>
          <w:lang w:eastAsia="ko-KR"/>
        </w:rPr>
        <w:t xml:space="preserve">, </w:t>
      </w:r>
      <w:r w:rsidRPr="00122A4B">
        <w:rPr>
          <w:rFonts w:eastAsia="바탕"/>
          <w:sz w:val="22"/>
          <w:szCs w:val="22"/>
          <w:lang w:eastAsia="ko-KR"/>
        </w:rPr>
        <w:t xml:space="preserve">UE </w:t>
      </w:r>
      <w:r>
        <w:rPr>
          <w:rFonts w:eastAsia="바탕"/>
          <w:sz w:val="22"/>
          <w:szCs w:val="22"/>
          <w:lang w:eastAsia="ko-KR"/>
        </w:rPr>
        <w:t>shall</w:t>
      </w:r>
      <w:r w:rsidRPr="00122A4B">
        <w:rPr>
          <w:rFonts w:eastAsia="바탕"/>
          <w:sz w:val="22"/>
          <w:szCs w:val="22"/>
          <w:lang w:eastAsia="ko-KR"/>
        </w:rPr>
        <w:t xml:space="preserve"> transmit the HARQ-ACK/SR and periodic/semi-persistent CSI bits using PUCCH format 2</w:t>
      </w:r>
      <w:r>
        <w:rPr>
          <w:rFonts w:eastAsia="바탕"/>
          <w:sz w:val="22"/>
          <w:szCs w:val="22"/>
          <w:lang w:eastAsia="ko-KR"/>
        </w:rPr>
        <w:t xml:space="preserve">. </w:t>
      </w:r>
      <w:r w:rsidR="00A578D7">
        <w:rPr>
          <w:rFonts w:eastAsia="바탕"/>
          <w:sz w:val="22"/>
          <w:szCs w:val="22"/>
          <w:lang w:eastAsia="ko-KR"/>
        </w:rPr>
        <w:t xml:space="preserve">If the </w:t>
      </w:r>
      <w:r w:rsidR="00A578D7" w:rsidRPr="00122A4B">
        <w:rPr>
          <w:rFonts w:eastAsia="바탕"/>
          <w:sz w:val="22"/>
          <w:szCs w:val="22"/>
          <w:lang w:eastAsia="ko-KR"/>
        </w:rPr>
        <w:t xml:space="preserve">periodic/semi-persistent CSI reports </w:t>
      </w:r>
      <w:r w:rsidR="00A578D7">
        <w:rPr>
          <w:rFonts w:eastAsia="바탕"/>
          <w:sz w:val="22"/>
          <w:szCs w:val="22"/>
          <w:lang w:eastAsia="ko-KR"/>
        </w:rPr>
        <w:t>configured with the PUCCH format 2 is multiplexed with HARQ-ACK/SR bits using PUCCH format 2</w:t>
      </w:r>
      <w:r w:rsidR="00B067DB">
        <w:rPr>
          <w:rFonts w:eastAsia="바탕"/>
          <w:sz w:val="22"/>
          <w:szCs w:val="22"/>
          <w:lang w:eastAsia="ko-KR"/>
        </w:rPr>
        <w:t xml:space="preserve"> indicated by a PUCCH resource indicator</w:t>
      </w:r>
      <w:r w:rsidR="00A578D7">
        <w:rPr>
          <w:rFonts w:eastAsia="바탕"/>
          <w:sz w:val="22"/>
          <w:szCs w:val="22"/>
          <w:lang w:eastAsia="ko-KR"/>
        </w:rPr>
        <w:t xml:space="preserve">, there is only one CSI part and therefore the PUCCH resource set </w:t>
      </w:r>
      <w:r w:rsidR="00840946">
        <w:rPr>
          <w:rFonts w:eastAsia="바탕"/>
          <w:sz w:val="22"/>
          <w:szCs w:val="22"/>
          <w:lang w:eastAsia="ko-KR"/>
        </w:rPr>
        <w:t>is</w:t>
      </w:r>
      <w:r w:rsidR="00A578D7">
        <w:rPr>
          <w:rFonts w:eastAsia="바탕"/>
          <w:sz w:val="22"/>
          <w:szCs w:val="22"/>
          <w:lang w:eastAsia="ko-KR"/>
        </w:rPr>
        <w:t xml:space="preserve"> determined based on the total UCI bits </w:t>
      </w:r>
      <w:r w:rsidR="00840946">
        <w:rPr>
          <w:rFonts w:eastAsia="바탕"/>
          <w:sz w:val="22"/>
          <w:szCs w:val="22"/>
          <w:lang w:eastAsia="ko-KR"/>
        </w:rPr>
        <w:t xml:space="preserve">which is HARQ-ACK/SR bits + CSI bits. </w:t>
      </w:r>
    </w:p>
    <w:p w14:paraId="1EEF896E" w14:textId="7FE3CEA5" w:rsidR="00840946" w:rsidRDefault="00840946" w:rsidP="00230F7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However, for the case where the </w:t>
      </w:r>
      <w:r w:rsidRPr="00122A4B">
        <w:rPr>
          <w:rFonts w:eastAsia="바탕"/>
          <w:sz w:val="22"/>
          <w:szCs w:val="22"/>
          <w:lang w:eastAsia="ko-KR"/>
        </w:rPr>
        <w:t>perio</w:t>
      </w:r>
      <w:r>
        <w:rPr>
          <w:rFonts w:eastAsia="바탕"/>
          <w:sz w:val="22"/>
          <w:szCs w:val="22"/>
          <w:lang w:eastAsia="ko-KR"/>
        </w:rPr>
        <w:t xml:space="preserve">dic/semi-persistent CSI reports to be multiplexed with the HARQ-ACK/SR bits are configured with PUCCH format 3 or 4 and therefore CSI reports are divided into two parts which are called CSI part 1 and CSI part 2, the UE behaviour for </w:t>
      </w:r>
      <w:r w:rsidR="00B067DB">
        <w:rPr>
          <w:rFonts w:eastAsia="바탕"/>
          <w:sz w:val="22"/>
          <w:szCs w:val="22"/>
          <w:lang w:eastAsia="ko-KR"/>
        </w:rPr>
        <w:t>determining</w:t>
      </w:r>
      <w:r>
        <w:rPr>
          <w:rFonts w:eastAsia="바탕"/>
          <w:sz w:val="22"/>
          <w:szCs w:val="22"/>
          <w:lang w:eastAsia="ko-KR"/>
        </w:rPr>
        <w:t xml:space="preserve"> </w:t>
      </w:r>
      <w:r w:rsidR="00B067DB">
        <w:rPr>
          <w:rFonts w:eastAsia="바탕"/>
          <w:sz w:val="22"/>
          <w:szCs w:val="22"/>
          <w:lang w:eastAsia="ko-KR"/>
        </w:rPr>
        <w:t xml:space="preserve">a PUCCH </w:t>
      </w:r>
      <w:r>
        <w:rPr>
          <w:rFonts w:eastAsia="바탕"/>
          <w:sz w:val="22"/>
          <w:szCs w:val="22"/>
          <w:lang w:eastAsia="ko-KR"/>
        </w:rPr>
        <w:t xml:space="preserve">resource set and the number of PRBs for actual UCI transmission is not clear. </w:t>
      </w:r>
      <w:r w:rsidR="00230F7F">
        <w:rPr>
          <w:rFonts w:eastAsia="바탕"/>
          <w:sz w:val="22"/>
          <w:szCs w:val="22"/>
          <w:lang w:eastAsia="ko-KR"/>
        </w:rPr>
        <w:t>If the scenario (i.e., m</w:t>
      </w:r>
      <w:r w:rsidR="00230F7F" w:rsidRPr="00230F7F">
        <w:rPr>
          <w:rFonts w:eastAsia="바탕"/>
          <w:sz w:val="22"/>
          <w:szCs w:val="22"/>
          <w:lang w:eastAsia="ko-KR"/>
        </w:rPr>
        <w:t>ultiplexing of HARQ-ACK/SR and two-part CSI on PUCCH format 2 using HARQ-ACK resource</w:t>
      </w:r>
      <w:r w:rsidR="00230F7F">
        <w:rPr>
          <w:rFonts w:eastAsia="바탕"/>
          <w:sz w:val="22"/>
          <w:szCs w:val="22"/>
          <w:lang w:eastAsia="ko-KR"/>
        </w:rPr>
        <w:t xml:space="preserve">) is mainly for </w:t>
      </w:r>
      <w:r w:rsidR="0042153D">
        <w:rPr>
          <w:rFonts w:eastAsia="바탕"/>
          <w:sz w:val="22"/>
          <w:szCs w:val="22"/>
          <w:lang w:eastAsia="ko-KR"/>
        </w:rPr>
        <w:t>the case where</w:t>
      </w:r>
      <w:r>
        <w:rPr>
          <w:rFonts w:eastAsia="바탕"/>
          <w:sz w:val="22"/>
          <w:szCs w:val="22"/>
          <w:lang w:eastAsia="ko-KR"/>
        </w:rPr>
        <w:t xml:space="preserve"> </w:t>
      </w:r>
      <w:r w:rsidR="00230F7F">
        <w:rPr>
          <w:rFonts w:eastAsia="바탕"/>
          <w:sz w:val="22"/>
          <w:szCs w:val="22"/>
          <w:lang w:eastAsia="ko-KR"/>
        </w:rPr>
        <w:t xml:space="preserve">the </w:t>
      </w:r>
      <w:r>
        <w:rPr>
          <w:rFonts w:eastAsia="바탕"/>
          <w:sz w:val="22"/>
          <w:szCs w:val="22"/>
          <w:lang w:eastAsia="ko-KR"/>
        </w:rPr>
        <w:t>gNB intentionally configure</w:t>
      </w:r>
      <w:r w:rsidR="00230F7F">
        <w:rPr>
          <w:rFonts w:eastAsia="바탕"/>
          <w:sz w:val="22"/>
          <w:szCs w:val="22"/>
          <w:lang w:eastAsia="ko-KR"/>
        </w:rPr>
        <w:t>s</w:t>
      </w:r>
      <w:r>
        <w:rPr>
          <w:rFonts w:eastAsia="바탕"/>
          <w:sz w:val="22"/>
          <w:szCs w:val="22"/>
          <w:lang w:eastAsia="ko-KR"/>
        </w:rPr>
        <w:t xml:space="preserve"> </w:t>
      </w:r>
      <w:r w:rsidR="00230F7F">
        <w:rPr>
          <w:rFonts w:eastAsia="바탕"/>
          <w:sz w:val="22"/>
          <w:szCs w:val="22"/>
          <w:lang w:eastAsia="ko-KR"/>
        </w:rPr>
        <w:t xml:space="preserve">a </w:t>
      </w:r>
      <w:r>
        <w:rPr>
          <w:rFonts w:eastAsia="바탕"/>
          <w:sz w:val="22"/>
          <w:szCs w:val="22"/>
          <w:lang w:eastAsia="ko-KR"/>
        </w:rPr>
        <w:t>short-duration PUCCH, i.e., PUCCH format 2, in f</w:t>
      </w:r>
      <w:r w:rsidR="0042153D">
        <w:rPr>
          <w:rFonts w:eastAsia="바탕"/>
          <w:sz w:val="22"/>
          <w:szCs w:val="22"/>
          <w:lang w:eastAsia="ko-KR"/>
        </w:rPr>
        <w:t xml:space="preserve">avour of short latency </w:t>
      </w:r>
      <w:r w:rsidR="00230F7F">
        <w:rPr>
          <w:rFonts w:eastAsia="바탕"/>
          <w:sz w:val="22"/>
          <w:szCs w:val="22"/>
          <w:lang w:eastAsia="ko-KR"/>
        </w:rPr>
        <w:t xml:space="preserve">of HARQ-ACK/SR bits, </w:t>
      </w:r>
      <w:r w:rsidR="0042153D">
        <w:rPr>
          <w:rFonts w:eastAsia="바탕"/>
          <w:sz w:val="22"/>
          <w:szCs w:val="22"/>
          <w:lang w:eastAsia="ko-KR"/>
        </w:rPr>
        <w:t xml:space="preserve">because the latency </w:t>
      </w:r>
      <w:r w:rsidR="00230F7F">
        <w:rPr>
          <w:rFonts w:eastAsia="바탕"/>
          <w:sz w:val="22"/>
          <w:szCs w:val="22"/>
          <w:lang w:eastAsia="ko-KR"/>
        </w:rPr>
        <w:t xml:space="preserve">requirement </w:t>
      </w:r>
      <w:r w:rsidR="0042153D">
        <w:rPr>
          <w:rFonts w:eastAsia="바탕"/>
          <w:sz w:val="22"/>
          <w:szCs w:val="22"/>
          <w:lang w:eastAsia="ko-KR"/>
        </w:rPr>
        <w:t xml:space="preserve">of HARQ-ACK/SR bits should not be </w:t>
      </w:r>
      <w:r w:rsidR="00230F7F">
        <w:rPr>
          <w:rFonts w:eastAsia="바탕"/>
          <w:sz w:val="22"/>
          <w:szCs w:val="22"/>
          <w:lang w:eastAsia="ko-KR"/>
        </w:rPr>
        <w:t xml:space="preserve">dependent on </w:t>
      </w:r>
      <w:r w:rsidR="0042153D">
        <w:rPr>
          <w:rFonts w:eastAsia="바탕"/>
          <w:sz w:val="22"/>
          <w:szCs w:val="22"/>
          <w:lang w:eastAsia="ko-KR"/>
        </w:rPr>
        <w:t xml:space="preserve">the </w:t>
      </w:r>
      <w:r w:rsidR="00230F7F">
        <w:rPr>
          <w:rFonts w:eastAsia="바탕"/>
          <w:sz w:val="22"/>
          <w:szCs w:val="22"/>
          <w:lang w:eastAsia="ko-KR"/>
        </w:rPr>
        <w:t xml:space="preserve">amount of </w:t>
      </w:r>
      <w:r w:rsidR="0042153D">
        <w:rPr>
          <w:rFonts w:eastAsia="바탕"/>
          <w:sz w:val="22"/>
          <w:szCs w:val="22"/>
          <w:lang w:eastAsia="ko-KR"/>
        </w:rPr>
        <w:t xml:space="preserve">CSI bits, </w:t>
      </w:r>
      <w:r w:rsidR="005227AF">
        <w:rPr>
          <w:rFonts w:eastAsia="바탕"/>
          <w:sz w:val="22"/>
          <w:szCs w:val="22"/>
          <w:lang w:eastAsia="ko-KR"/>
        </w:rPr>
        <w:t xml:space="preserve">the gNB in this case is likely to configure </w:t>
      </w:r>
      <w:r w:rsidR="0042153D">
        <w:rPr>
          <w:rFonts w:eastAsia="바탕"/>
          <w:sz w:val="22"/>
          <w:szCs w:val="22"/>
          <w:lang w:eastAsia="ko-KR"/>
        </w:rPr>
        <w:t>short-duration PUCCHs</w:t>
      </w:r>
      <w:r w:rsidR="00230F7F">
        <w:rPr>
          <w:rFonts w:eastAsia="바탕"/>
          <w:sz w:val="22"/>
          <w:szCs w:val="22"/>
          <w:lang w:eastAsia="ko-KR"/>
        </w:rPr>
        <w:t xml:space="preserve"> </w:t>
      </w:r>
      <w:r w:rsidR="0042153D">
        <w:rPr>
          <w:rFonts w:eastAsia="바탕"/>
          <w:sz w:val="22"/>
          <w:szCs w:val="22"/>
          <w:lang w:eastAsia="ko-KR"/>
        </w:rPr>
        <w:t>for all resources</w:t>
      </w:r>
      <w:r w:rsidR="002B67C8">
        <w:rPr>
          <w:rFonts w:eastAsia="바탕"/>
          <w:sz w:val="22"/>
          <w:szCs w:val="22"/>
          <w:lang w:eastAsia="ko-KR"/>
        </w:rPr>
        <w:t xml:space="preserve"> indicated by the PUCCH resource indicator</w:t>
      </w:r>
      <w:r w:rsidR="0042153D">
        <w:rPr>
          <w:rFonts w:eastAsia="바탕"/>
          <w:sz w:val="22"/>
          <w:szCs w:val="22"/>
          <w:lang w:eastAsia="ko-KR"/>
        </w:rPr>
        <w:t xml:space="preserve"> </w:t>
      </w:r>
      <w:r w:rsidR="002B67C8">
        <w:rPr>
          <w:rFonts w:eastAsia="바탕"/>
          <w:sz w:val="22"/>
          <w:szCs w:val="22"/>
          <w:lang w:eastAsia="ko-KR"/>
        </w:rPr>
        <w:t>across all</w:t>
      </w:r>
      <w:r w:rsidR="0042153D">
        <w:rPr>
          <w:rFonts w:eastAsia="바탕"/>
          <w:sz w:val="22"/>
          <w:szCs w:val="22"/>
          <w:lang w:eastAsia="ko-KR"/>
        </w:rPr>
        <w:t xml:space="preserve"> resource set</w:t>
      </w:r>
      <w:r w:rsidR="002B67C8">
        <w:rPr>
          <w:rFonts w:eastAsia="바탕"/>
          <w:sz w:val="22"/>
          <w:szCs w:val="22"/>
          <w:lang w:eastAsia="ko-KR"/>
        </w:rPr>
        <w:t>s.</w:t>
      </w:r>
      <w:r w:rsidR="0042153D">
        <w:rPr>
          <w:rFonts w:eastAsia="바탕"/>
          <w:sz w:val="22"/>
          <w:szCs w:val="22"/>
          <w:lang w:eastAsia="ko-KR"/>
        </w:rPr>
        <w:t xml:space="preserve"> </w:t>
      </w:r>
      <w:r w:rsidR="002B67C8">
        <w:rPr>
          <w:rFonts w:eastAsia="바탕"/>
          <w:sz w:val="22"/>
          <w:szCs w:val="22"/>
          <w:lang w:eastAsia="ko-KR"/>
        </w:rPr>
        <w:t>That is UE does not expect PUCCH format 3 or 4 if at least one PUCCH format 2 exists within the PUCCH resources indicated by the PUCCH resource indicator.</w:t>
      </w:r>
      <w:r w:rsidR="00A81B08">
        <w:rPr>
          <w:rFonts w:eastAsia="바탕"/>
          <w:sz w:val="22"/>
          <w:szCs w:val="22"/>
          <w:lang w:eastAsia="ko-KR"/>
        </w:rPr>
        <w:t xml:space="preserve"> In this case, the following UE behaviour can be considered.</w:t>
      </w:r>
    </w:p>
    <w:p w14:paraId="395D9E0B" w14:textId="347E25D2" w:rsidR="00EC4CB1" w:rsidRDefault="00EC4CB1" w:rsidP="003817FE">
      <w:pPr>
        <w:pStyle w:val="a7"/>
        <w:numPr>
          <w:ilvl w:val="0"/>
          <w:numId w:val="16"/>
        </w:numPr>
        <w:spacing w:before="120" w:after="120" w:line="240" w:lineRule="auto"/>
        <w:ind w:leftChars="0"/>
        <w:rPr>
          <w:rFonts w:eastAsia="바탕"/>
          <w:sz w:val="22"/>
          <w:szCs w:val="22"/>
          <w:lang w:eastAsia="ko-KR"/>
        </w:rPr>
      </w:pPr>
      <w:r>
        <w:rPr>
          <w:rFonts w:eastAsia="바탕" w:hint="eastAsia"/>
          <w:sz w:val="22"/>
          <w:szCs w:val="22"/>
          <w:lang w:eastAsia="ko-KR"/>
        </w:rPr>
        <w:t xml:space="preserve">If </w:t>
      </w:r>
      <w:r w:rsidR="00D81A38">
        <w:rPr>
          <w:rFonts w:eastAsia="바탕"/>
          <w:sz w:val="22"/>
          <w:szCs w:val="22"/>
          <w:lang w:eastAsia="ko-KR"/>
        </w:rPr>
        <w:t xml:space="preserve">all the </w:t>
      </w:r>
      <w:r>
        <w:rPr>
          <w:rFonts w:eastAsia="바탕"/>
          <w:sz w:val="22"/>
          <w:szCs w:val="22"/>
          <w:lang w:eastAsia="ko-KR"/>
        </w:rPr>
        <w:t>HARQ-ACK resources indicated by the PUCCH resource indicator</w:t>
      </w:r>
      <w:r w:rsidR="00D81A38">
        <w:rPr>
          <w:rFonts w:eastAsia="바탕"/>
          <w:sz w:val="22"/>
          <w:szCs w:val="22"/>
          <w:lang w:eastAsia="ko-KR"/>
        </w:rPr>
        <w:t xml:space="preserve"> are configured with PUCCH format 2 only</w:t>
      </w:r>
      <w:r>
        <w:rPr>
          <w:rFonts w:eastAsia="바탕"/>
          <w:sz w:val="22"/>
          <w:szCs w:val="22"/>
          <w:lang w:eastAsia="ko-KR"/>
        </w:rPr>
        <w:t>,</w:t>
      </w:r>
    </w:p>
    <w:p w14:paraId="686F3312" w14:textId="77777777" w:rsidR="00A60F4A" w:rsidRPr="00A60F4A" w:rsidRDefault="002B67C8" w:rsidP="003817FE">
      <w:pPr>
        <w:pStyle w:val="a7"/>
        <w:numPr>
          <w:ilvl w:val="1"/>
          <w:numId w:val="16"/>
        </w:numPr>
        <w:spacing w:before="120" w:after="120" w:line="240" w:lineRule="auto"/>
        <w:ind w:leftChars="0"/>
        <w:rPr>
          <w:rFonts w:eastAsia="바탕"/>
          <w:sz w:val="22"/>
          <w:szCs w:val="22"/>
          <w:lang w:eastAsia="ko-KR"/>
        </w:rPr>
      </w:pPr>
      <w:r w:rsidRPr="00A60F4A">
        <w:rPr>
          <w:rFonts w:eastAsia="바탕"/>
          <w:sz w:val="22"/>
          <w:szCs w:val="22"/>
          <w:lang w:eastAsia="ko-KR"/>
        </w:rPr>
        <w:t xml:space="preserve">UE determines one PUCCH resource set based on </w:t>
      </w:r>
    </w:p>
    <w:p w14:paraId="40EB6355" w14:textId="3605349C" w:rsidR="00A60F4A" w:rsidRDefault="0041713C" w:rsidP="00A60F4A">
      <w:pPr>
        <w:pStyle w:val="a7"/>
        <w:spacing w:before="120" w:after="120" w:line="240" w:lineRule="auto"/>
        <w:ind w:leftChars="0" w:left="1420" w:firstLine="0"/>
        <w:rPr>
          <w:rFonts w:eastAsia="바탕"/>
          <w:sz w:val="22"/>
          <w:szCs w:val="22"/>
          <w:lang w:eastAsia="ko-KR"/>
        </w:rPr>
      </w:pPr>
      <w:r w:rsidRPr="00A60F4A">
        <w:rPr>
          <w:rFonts w:eastAsia="바탕"/>
          <w:sz w:val="22"/>
          <w:szCs w:val="22"/>
          <w:lang w:eastAsia="ko-KR"/>
        </w:rPr>
        <w:t>Alt 1</w:t>
      </w:r>
      <w:r w:rsidR="00A60F4A" w:rsidRPr="00A60F4A">
        <w:rPr>
          <w:rFonts w:eastAsia="바탕"/>
          <w:sz w:val="22"/>
          <w:szCs w:val="22"/>
          <w:lang w:eastAsia="ko-KR"/>
        </w:rPr>
        <w:t>)</w:t>
      </w:r>
      <w:r w:rsidRPr="00A60F4A">
        <w:rPr>
          <w:rFonts w:eastAsia="바탕"/>
          <w:sz w:val="22"/>
          <w:szCs w:val="22"/>
          <w:lang w:eastAsia="ko-KR"/>
        </w:rPr>
        <w:t xml:space="preserve"> </w:t>
      </w:r>
      <w:r w:rsidR="002B67C8" w:rsidRPr="00A60F4A">
        <w:rPr>
          <w:rFonts w:eastAsia="바탕"/>
          <w:sz w:val="22"/>
          <w:szCs w:val="22"/>
          <w:lang w:eastAsia="ko-KR"/>
        </w:rPr>
        <w:t>HARQ-ACK/SR + CSI part 1 bits, i.e., assuming reference CSI part 2 bits = 0</w:t>
      </w:r>
      <w:r w:rsidR="00A60F4A">
        <w:rPr>
          <w:rFonts w:eastAsia="바탕"/>
          <w:sz w:val="22"/>
          <w:szCs w:val="22"/>
          <w:lang w:eastAsia="ko-KR"/>
        </w:rPr>
        <w:t>.</w:t>
      </w:r>
      <w:r w:rsidR="0046690C" w:rsidRPr="00A60F4A">
        <w:rPr>
          <w:rFonts w:eastAsia="바탕"/>
          <w:sz w:val="22"/>
          <w:szCs w:val="22"/>
          <w:lang w:eastAsia="ko-KR"/>
        </w:rPr>
        <w:t xml:space="preserve"> </w:t>
      </w:r>
    </w:p>
    <w:p w14:paraId="66FA7A4D" w14:textId="5DD1004B" w:rsidR="002B67C8" w:rsidRPr="00A60F4A" w:rsidRDefault="0041713C" w:rsidP="00A60F4A">
      <w:pPr>
        <w:pStyle w:val="a7"/>
        <w:spacing w:before="120" w:after="120" w:line="240" w:lineRule="auto"/>
        <w:ind w:leftChars="0" w:left="1420" w:firstLine="0"/>
        <w:rPr>
          <w:rFonts w:eastAsia="바탕"/>
          <w:sz w:val="22"/>
          <w:szCs w:val="22"/>
          <w:lang w:eastAsia="ko-KR"/>
        </w:rPr>
      </w:pPr>
      <w:r w:rsidRPr="00A60F4A">
        <w:rPr>
          <w:rFonts w:eastAsia="바탕"/>
          <w:sz w:val="22"/>
          <w:szCs w:val="22"/>
          <w:lang w:eastAsia="ko-KR"/>
        </w:rPr>
        <w:t>Alt 2</w:t>
      </w:r>
      <w:r w:rsidR="00A60F4A" w:rsidRPr="00A60F4A">
        <w:rPr>
          <w:rFonts w:eastAsia="바탕"/>
          <w:sz w:val="22"/>
          <w:szCs w:val="22"/>
          <w:lang w:eastAsia="ko-KR"/>
        </w:rPr>
        <w:t>)</w:t>
      </w:r>
      <w:r w:rsidRPr="00A60F4A">
        <w:rPr>
          <w:rFonts w:eastAsia="바탕"/>
          <w:sz w:val="22"/>
          <w:szCs w:val="22"/>
          <w:lang w:eastAsia="ko-KR"/>
        </w:rPr>
        <w:t xml:space="preserve"> </w:t>
      </w:r>
      <w:r w:rsidR="0046690C" w:rsidRPr="00A60F4A">
        <w:rPr>
          <w:rFonts w:eastAsia="바탕"/>
          <w:sz w:val="22"/>
          <w:szCs w:val="22"/>
          <w:lang w:eastAsia="ko-KR"/>
        </w:rPr>
        <w:t>HARQ-ACK/SR bits only</w:t>
      </w:r>
      <w:r w:rsidR="00A60F4A">
        <w:rPr>
          <w:rFonts w:eastAsia="바탕"/>
          <w:sz w:val="22"/>
          <w:szCs w:val="22"/>
          <w:lang w:eastAsia="ko-KR"/>
        </w:rPr>
        <w:t>.</w:t>
      </w:r>
    </w:p>
    <w:p w14:paraId="41FD63BC" w14:textId="20E008D0" w:rsidR="002B67C8" w:rsidRDefault="002B67C8" w:rsidP="003817FE">
      <w:pPr>
        <w:pStyle w:val="a7"/>
        <w:numPr>
          <w:ilvl w:val="1"/>
          <w:numId w:val="16"/>
        </w:numPr>
        <w:spacing w:before="120" w:after="120" w:line="240" w:lineRule="auto"/>
        <w:ind w:leftChars="0"/>
        <w:rPr>
          <w:rFonts w:eastAsia="바탕"/>
          <w:sz w:val="22"/>
          <w:szCs w:val="22"/>
          <w:lang w:eastAsia="ko-KR"/>
        </w:rPr>
      </w:pPr>
      <w:r>
        <w:rPr>
          <w:rFonts w:eastAsia="바탕"/>
          <w:sz w:val="22"/>
          <w:szCs w:val="22"/>
          <w:lang w:eastAsia="ko-KR"/>
        </w:rPr>
        <w:t>UE determines the PUCCH resource indicated by PUCCH resource indicator.</w:t>
      </w:r>
    </w:p>
    <w:p w14:paraId="7214BE93" w14:textId="6F0A46DE" w:rsidR="002B67C8" w:rsidRDefault="00A81B08" w:rsidP="003817FE">
      <w:pPr>
        <w:pStyle w:val="a7"/>
        <w:numPr>
          <w:ilvl w:val="1"/>
          <w:numId w:val="16"/>
        </w:numPr>
        <w:spacing w:before="120" w:after="120" w:line="240" w:lineRule="auto"/>
        <w:ind w:leftChars="0"/>
        <w:rPr>
          <w:rFonts w:eastAsia="바탕"/>
          <w:sz w:val="22"/>
          <w:szCs w:val="22"/>
          <w:lang w:eastAsia="ko-KR"/>
        </w:rPr>
      </w:pPr>
      <w:r>
        <w:rPr>
          <w:rFonts w:eastAsia="바탕" w:hint="eastAsia"/>
          <w:sz w:val="22"/>
          <w:szCs w:val="22"/>
          <w:lang w:eastAsia="ko-KR"/>
        </w:rPr>
        <w:lastRenderedPageBreak/>
        <w:t>UE determines the number of PRBs for</w:t>
      </w:r>
      <w:r>
        <w:rPr>
          <w:rFonts w:eastAsia="바탕"/>
          <w:sz w:val="22"/>
          <w:szCs w:val="22"/>
          <w:lang w:eastAsia="ko-KR"/>
        </w:rPr>
        <w:t xml:space="preserve"> the actual transmission of</w:t>
      </w:r>
      <w:r>
        <w:rPr>
          <w:rFonts w:eastAsia="바탕" w:hint="eastAsia"/>
          <w:sz w:val="22"/>
          <w:szCs w:val="22"/>
          <w:lang w:eastAsia="ko-KR"/>
        </w:rPr>
        <w:t xml:space="preserve"> </w:t>
      </w:r>
      <w:r w:rsidR="00187021" w:rsidRPr="009A6674">
        <w:rPr>
          <w:rFonts w:eastAsia="바탕"/>
          <w:sz w:val="22"/>
          <w:szCs w:val="22"/>
          <w:lang w:eastAsia="ko-KR"/>
        </w:rPr>
        <w:t>HARQ-ACK/SR</w:t>
      </w:r>
      <w:r w:rsidR="00187021">
        <w:rPr>
          <w:rFonts w:eastAsia="바탕"/>
          <w:sz w:val="22"/>
          <w:szCs w:val="22"/>
          <w:lang w:eastAsia="ko-KR"/>
        </w:rPr>
        <w:t xml:space="preserve"> and</w:t>
      </w:r>
      <w:r w:rsidR="00187021" w:rsidRPr="009A6674">
        <w:rPr>
          <w:rFonts w:eastAsia="바탕"/>
          <w:sz w:val="22"/>
          <w:szCs w:val="22"/>
          <w:lang w:eastAsia="ko-KR"/>
        </w:rPr>
        <w:t xml:space="preserve"> CSI part 1 bits </w:t>
      </w:r>
      <w:r w:rsidR="00187021">
        <w:rPr>
          <w:rFonts w:eastAsia="바탕"/>
          <w:sz w:val="22"/>
          <w:szCs w:val="22"/>
          <w:lang w:eastAsia="ko-KR"/>
        </w:rPr>
        <w:t xml:space="preserve">(Alt 1) or </w:t>
      </w:r>
      <w:r w:rsidRPr="009A6674">
        <w:rPr>
          <w:rFonts w:eastAsia="바탕"/>
          <w:sz w:val="22"/>
          <w:szCs w:val="22"/>
          <w:lang w:eastAsia="ko-KR"/>
        </w:rPr>
        <w:t>HARQ-ACK/SR</w:t>
      </w:r>
      <w:r w:rsidR="00187021">
        <w:rPr>
          <w:rFonts w:eastAsia="바탕"/>
          <w:sz w:val="22"/>
          <w:szCs w:val="22"/>
          <w:lang w:eastAsia="ko-KR"/>
        </w:rPr>
        <w:t xml:space="preserve"> (Alt 2)</w:t>
      </w:r>
      <w:r>
        <w:rPr>
          <w:rFonts w:eastAsia="바탕"/>
          <w:sz w:val="22"/>
          <w:szCs w:val="22"/>
          <w:lang w:eastAsia="ko-KR"/>
        </w:rPr>
        <w:t>.</w:t>
      </w:r>
    </w:p>
    <w:p w14:paraId="7EC111C0" w14:textId="21217DD7" w:rsidR="00EC4CB1" w:rsidRDefault="00EC4CB1" w:rsidP="003817FE">
      <w:pPr>
        <w:pStyle w:val="a7"/>
        <w:numPr>
          <w:ilvl w:val="0"/>
          <w:numId w:val="16"/>
        </w:numPr>
        <w:spacing w:before="120" w:after="120" w:line="240" w:lineRule="auto"/>
        <w:ind w:leftChars="0"/>
        <w:rPr>
          <w:rFonts w:eastAsia="바탕"/>
          <w:sz w:val="22"/>
          <w:szCs w:val="22"/>
          <w:lang w:eastAsia="ko-KR"/>
        </w:rPr>
      </w:pPr>
      <w:r>
        <w:rPr>
          <w:rFonts w:eastAsia="바탕"/>
          <w:sz w:val="22"/>
          <w:szCs w:val="22"/>
          <w:lang w:eastAsia="ko-KR"/>
        </w:rPr>
        <w:t>Else if there exists at least one PUCCH format 2 among HARQ-ACK resources indicated by the PUCCH resource indicator,</w:t>
      </w:r>
    </w:p>
    <w:p w14:paraId="638EC5BB" w14:textId="5F6A16CC" w:rsidR="00EC4CB1" w:rsidRPr="009A6674" w:rsidRDefault="00EC4CB1" w:rsidP="00EC4CB1">
      <w:pPr>
        <w:pStyle w:val="a7"/>
        <w:numPr>
          <w:ilvl w:val="1"/>
          <w:numId w:val="16"/>
        </w:numPr>
        <w:spacing w:before="120" w:after="120" w:line="240" w:lineRule="auto"/>
        <w:ind w:leftChars="0"/>
        <w:rPr>
          <w:rFonts w:eastAsia="바탕"/>
          <w:sz w:val="22"/>
          <w:szCs w:val="22"/>
          <w:lang w:eastAsia="ko-KR"/>
        </w:rPr>
      </w:pPr>
      <w:r w:rsidRPr="009A6674">
        <w:rPr>
          <w:rFonts w:eastAsia="바탕"/>
          <w:sz w:val="22"/>
          <w:szCs w:val="22"/>
          <w:lang w:eastAsia="ko-KR"/>
        </w:rPr>
        <w:t>UE determines one PUCCH resource set based on HARQ-ACK/SR + CSI part 1 bits</w:t>
      </w:r>
      <w:r>
        <w:rPr>
          <w:rFonts w:eastAsia="바탕"/>
          <w:sz w:val="22"/>
          <w:szCs w:val="22"/>
          <w:lang w:eastAsia="ko-KR"/>
        </w:rPr>
        <w:t xml:space="preserve"> + CSI part 2 bits</w:t>
      </w:r>
      <w:r w:rsidRPr="009A6674">
        <w:rPr>
          <w:rFonts w:eastAsia="바탕"/>
          <w:sz w:val="22"/>
          <w:szCs w:val="22"/>
          <w:lang w:eastAsia="ko-KR"/>
        </w:rPr>
        <w:t>.</w:t>
      </w:r>
    </w:p>
    <w:p w14:paraId="189E627B" w14:textId="3D95D48C" w:rsidR="00EC4CB1" w:rsidRDefault="00E57628" w:rsidP="00E57628">
      <w:pPr>
        <w:pStyle w:val="a7"/>
        <w:numPr>
          <w:ilvl w:val="1"/>
          <w:numId w:val="16"/>
        </w:numPr>
        <w:spacing w:before="120" w:after="120" w:line="240" w:lineRule="auto"/>
        <w:ind w:leftChars="0"/>
        <w:rPr>
          <w:rFonts w:eastAsia="바탕"/>
          <w:sz w:val="22"/>
          <w:szCs w:val="22"/>
          <w:lang w:eastAsia="ko-KR"/>
        </w:rPr>
      </w:pPr>
      <w:r>
        <w:rPr>
          <w:rFonts w:eastAsia="바탕"/>
          <w:sz w:val="22"/>
          <w:szCs w:val="22"/>
          <w:lang w:eastAsia="ko-KR"/>
        </w:rPr>
        <w:t>If</w:t>
      </w:r>
      <w:r w:rsidR="00EC4CB1">
        <w:rPr>
          <w:rFonts w:eastAsia="바탕"/>
          <w:sz w:val="22"/>
          <w:szCs w:val="22"/>
          <w:lang w:eastAsia="ko-KR"/>
        </w:rPr>
        <w:t xml:space="preserve"> the PUCCH resource indicated by PUCCH resource indicator</w:t>
      </w:r>
      <w:r>
        <w:rPr>
          <w:rFonts w:eastAsia="바탕"/>
          <w:sz w:val="22"/>
          <w:szCs w:val="22"/>
          <w:lang w:eastAsia="ko-KR"/>
        </w:rPr>
        <w:t xml:space="preserve"> is </w:t>
      </w:r>
      <w:r w:rsidR="00526BB7">
        <w:rPr>
          <w:rFonts w:eastAsia="바탕"/>
          <w:sz w:val="22"/>
          <w:szCs w:val="22"/>
          <w:lang w:eastAsia="ko-KR"/>
        </w:rPr>
        <w:t>PUCCH format 3 or 4</w:t>
      </w:r>
      <w:r w:rsidR="00FA61E0">
        <w:rPr>
          <w:rFonts w:eastAsia="바탕"/>
          <w:sz w:val="22"/>
          <w:szCs w:val="22"/>
          <w:lang w:eastAsia="ko-KR"/>
        </w:rPr>
        <w:t xml:space="preserve">, </w:t>
      </w:r>
      <w:r w:rsidR="00EC4CB1">
        <w:rPr>
          <w:rFonts w:eastAsia="바탕" w:hint="eastAsia"/>
          <w:sz w:val="22"/>
          <w:szCs w:val="22"/>
          <w:lang w:eastAsia="ko-KR"/>
        </w:rPr>
        <w:t xml:space="preserve">UE </w:t>
      </w:r>
      <w:r w:rsidR="00526BB7">
        <w:rPr>
          <w:rFonts w:eastAsia="바탕"/>
          <w:sz w:val="22"/>
          <w:szCs w:val="22"/>
          <w:lang w:eastAsia="ko-KR"/>
        </w:rPr>
        <w:t xml:space="preserve">transmits </w:t>
      </w:r>
      <w:r w:rsidR="00526BB7" w:rsidRPr="009A6674">
        <w:rPr>
          <w:rFonts w:eastAsia="바탕"/>
          <w:sz w:val="22"/>
          <w:szCs w:val="22"/>
          <w:lang w:eastAsia="ko-KR"/>
        </w:rPr>
        <w:t>HARQ-ACK/SR + CSI part 1 bits</w:t>
      </w:r>
      <w:r w:rsidR="00526BB7">
        <w:rPr>
          <w:rFonts w:eastAsia="바탕"/>
          <w:sz w:val="22"/>
          <w:szCs w:val="22"/>
          <w:lang w:eastAsia="ko-KR"/>
        </w:rPr>
        <w:t xml:space="preserve"> + CSI part 2 bits </w:t>
      </w:r>
      <w:r w:rsidR="00134C33">
        <w:rPr>
          <w:rFonts w:eastAsia="바탕"/>
          <w:sz w:val="22"/>
          <w:szCs w:val="22"/>
          <w:lang w:eastAsia="ko-KR"/>
        </w:rPr>
        <w:t>according to the procedure described in 9.2.5.2 in [</w:t>
      </w:r>
      <w:r w:rsidR="00673B30">
        <w:rPr>
          <w:rFonts w:eastAsia="바탕"/>
          <w:sz w:val="22"/>
          <w:szCs w:val="22"/>
          <w:lang w:eastAsia="ko-KR"/>
        </w:rPr>
        <w:t>3</w:t>
      </w:r>
      <w:r w:rsidR="00134C33">
        <w:rPr>
          <w:rFonts w:eastAsia="바탕"/>
          <w:sz w:val="22"/>
          <w:szCs w:val="22"/>
          <w:lang w:eastAsia="ko-KR"/>
        </w:rPr>
        <w:t>]</w:t>
      </w:r>
      <w:r w:rsidR="00EC4CB1">
        <w:rPr>
          <w:rFonts w:eastAsia="바탕"/>
          <w:sz w:val="22"/>
          <w:szCs w:val="22"/>
          <w:lang w:eastAsia="ko-KR"/>
        </w:rPr>
        <w:t>.</w:t>
      </w:r>
    </w:p>
    <w:p w14:paraId="717497A9" w14:textId="700353A8" w:rsidR="004A3025" w:rsidRDefault="00134C33" w:rsidP="00EC4CB1">
      <w:pPr>
        <w:pStyle w:val="a7"/>
        <w:numPr>
          <w:ilvl w:val="1"/>
          <w:numId w:val="16"/>
        </w:numPr>
        <w:spacing w:before="120" w:after="120" w:line="240" w:lineRule="auto"/>
        <w:ind w:leftChars="0"/>
        <w:rPr>
          <w:rFonts w:eastAsia="바탕"/>
          <w:sz w:val="22"/>
          <w:szCs w:val="22"/>
          <w:lang w:eastAsia="ko-KR"/>
        </w:rPr>
      </w:pPr>
      <w:r>
        <w:rPr>
          <w:rFonts w:eastAsia="바탕"/>
          <w:sz w:val="22"/>
          <w:szCs w:val="22"/>
          <w:lang w:eastAsia="ko-KR"/>
        </w:rPr>
        <w:t xml:space="preserve">Else if </w:t>
      </w:r>
      <w:r w:rsidR="00E57628">
        <w:rPr>
          <w:rFonts w:eastAsia="바탕"/>
          <w:sz w:val="22"/>
          <w:szCs w:val="22"/>
          <w:lang w:eastAsia="ko-KR"/>
        </w:rPr>
        <w:t xml:space="preserve">the PUCCH resource indicated by PUCCH resource indicator is </w:t>
      </w:r>
      <w:r>
        <w:rPr>
          <w:rFonts w:eastAsia="바탕"/>
          <w:sz w:val="22"/>
          <w:szCs w:val="22"/>
          <w:lang w:eastAsia="ko-KR"/>
        </w:rPr>
        <w:t xml:space="preserve">PUCCH format 2, </w:t>
      </w:r>
      <w:r>
        <w:rPr>
          <w:rFonts w:eastAsia="바탕" w:hint="eastAsia"/>
          <w:sz w:val="22"/>
          <w:szCs w:val="22"/>
          <w:lang w:eastAsia="ko-KR"/>
        </w:rPr>
        <w:t xml:space="preserve">UE </w:t>
      </w:r>
      <w:r>
        <w:rPr>
          <w:rFonts w:eastAsia="바탕"/>
          <w:sz w:val="22"/>
          <w:szCs w:val="22"/>
          <w:lang w:eastAsia="ko-KR"/>
        </w:rPr>
        <w:t xml:space="preserve">transmits </w:t>
      </w:r>
      <w:r w:rsidR="004A3025">
        <w:rPr>
          <w:rFonts w:eastAsia="바탕"/>
          <w:sz w:val="22"/>
          <w:szCs w:val="22"/>
          <w:lang w:eastAsia="ko-KR"/>
        </w:rPr>
        <w:t xml:space="preserve">one of the following </w:t>
      </w:r>
      <w:r w:rsidR="00166B59">
        <w:rPr>
          <w:rFonts w:eastAsia="바탕"/>
          <w:sz w:val="22"/>
          <w:szCs w:val="22"/>
          <w:lang w:eastAsia="ko-KR"/>
        </w:rPr>
        <w:t xml:space="preserve">combinations of </w:t>
      </w:r>
      <w:r w:rsidR="004A3025">
        <w:rPr>
          <w:rFonts w:eastAsia="바탕"/>
          <w:sz w:val="22"/>
          <w:szCs w:val="22"/>
          <w:lang w:eastAsia="ko-KR"/>
        </w:rPr>
        <w:t>UCI bits</w:t>
      </w:r>
      <w:r w:rsidR="00166B59">
        <w:rPr>
          <w:rFonts w:eastAsia="바탕"/>
          <w:sz w:val="22"/>
          <w:szCs w:val="22"/>
          <w:lang w:eastAsia="ko-KR"/>
        </w:rPr>
        <w:t xml:space="preserve"> on the selected PUCCH format 2</w:t>
      </w:r>
      <w:r w:rsidR="004A3025">
        <w:rPr>
          <w:rFonts w:eastAsia="바탕"/>
          <w:sz w:val="22"/>
          <w:szCs w:val="22"/>
          <w:lang w:eastAsia="ko-KR"/>
        </w:rPr>
        <w:t>:</w:t>
      </w:r>
    </w:p>
    <w:p w14:paraId="35EAD2B5" w14:textId="365F7724" w:rsidR="004A3025" w:rsidRDefault="004A3025" w:rsidP="004A3025">
      <w:pPr>
        <w:pStyle w:val="a7"/>
        <w:spacing w:before="120" w:after="120" w:line="240" w:lineRule="auto"/>
        <w:ind w:leftChars="0" w:left="1420" w:firstLine="0"/>
        <w:rPr>
          <w:rFonts w:eastAsia="바탕"/>
          <w:sz w:val="22"/>
          <w:szCs w:val="22"/>
          <w:lang w:eastAsia="ko-KR"/>
        </w:rPr>
      </w:pPr>
      <w:r>
        <w:rPr>
          <w:rFonts w:eastAsia="바탕"/>
          <w:sz w:val="22"/>
          <w:szCs w:val="22"/>
          <w:lang w:eastAsia="ko-KR"/>
        </w:rPr>
        <w:t>Alt.</w:t>
      </w:r>
      <w:r w:rsidR="0041713C">
        <w:rPr>
          <w:rFonts w:eastAsia="바탕"/>
          <w:sz w:val="22"/>
          <w:szCs w:val="22"/>
          <w:lang w:eastAsia="ko-KR"/>
        </w:rPr>
        <w:t>1</w:t>
      </w:r>
      <w:r>
        <w:rPr>
          <w:rFonts w:eastAsia="바탕"/>
          <w:sz w:val="22"/>
          <w:szCs w:val="22"/>
          <w:lang w:eastAsia="ko-KR"/>
        </w:rPr>
        <w:t xml:space="preserve">) </w:t>
      </w:r>
      <w:r w:rsidRPr="009A6674">
        <w:rPr>
          <w:rFonts w:eastAsia="바탕"/>
          <w:sz w:val="22"/>
          <w:szCs w:val="22"/>
          <w:lang w:eastAsia="ko-KR"/>
        </w:rPr>
        <w:t>HARQ-ACK/SR + CSI part 1 bits</w:t>
      </w:r>
    </w:p>
    <w:p w14:paraId="1C76D408" w14:textId="076A7952" w:rsidR="004A3025" w:rsidRDefault="004A3025" w:rsidP="004A3025">
      <w:pPr>
        <w:pStyle w:val="a7"/>
        <w:spacing w:before="120" w:after="120" w:line="240" w:lineRule="auto"/>
        <w:ind w:leftChars="0" w:left="1420" w:firstLine="0"/>
        <w:rPr>
          <w:rFonts w:eastAsia="바탕"/>
          <w:sz w:val="22"/>
          <w:szCs w:val="22"/>
          <w:lang w:eastAsia="ko-KR"/>
        </w:rPr>
      </w:pPr>
      <w:r>
        <w:rPr>
          <w:rFonts w:eastAsia="바탕"/>
          <w:sz w:val="22"/>
          <w:szCs w:val="22"/>
          <w:lang w:eastAsia="ko-KR"/>
        </w:rPr>
        <w:t>Alt.</w:t>
      </w:r>
      <w:r w:rsidR="0041713C">
        <w:rPr>
          <w:rFonts w:eastAsia="바탕"/>
          <w:sz w:val="22"/>
          <w:szCs w:val="22"/>
          <w:lang w:eastAsia="ko-KR"/>
        </w:rPr>
        <w:t>2</w:t>
      </w:r>
      <w:r>
        <w:rPr>
          <w:rFonts w:eastAsia="바탕"/>
          <w:sz w:val="22"/>
          <w:szCs w:val="22"/>
          <w:lang w:eastAsia="ko-KR"/>
        </w:rPr>
        <w:t xml:space="preserve">) </w:t>
      </w:r>
      <w:r w:rsidRPr="009A6674">
        <w:rPr>
          <w:rFonts w:eastAsia="바탕"/>
          <w:sz w:val="22"/>
          <w:szCs w:val="22"/>
          <w:lang w:eastAsia="ko-KR"/>
        </w:rPr>
        <w:t>HARQ-ACK/SR bits</w:t>
      </w:r>
      <w:r>
        <w:rPr>
          <w:rFonts w:eastAsia="바탕"/>
          <w:sz w:val="22"/>
          <w:szCs w:val="22"/>
          <w:lang w:eastAsia="ko-KR"/>
        </w:rPr>
        <w:t xml:space="preserve"> </w:t>
      </w:r>
    </w:p>
    <w:p w14:paraId="241F91B7" w14:textId="57F8E1C3" w:rsidR="0099465F" w:rsidRPr="004B0791" w:rsidRDefault="00EC3FA5" w:rsidP="00EC3FA5">
      <w:pPr>
        <w:spacing w:before="120" w:after="120" w:line="240" w:lineRule="auto"/>
        <w:ind w:left="0" w:firstLine="0"/>
        <w:rPr>
          <w:rFonts w:eastAsia="바탕"/>
          <w:sz w:val="22"/>
          <w:szCs w:val="22"/>
          <w:lang w:eastAsia="ko-KR"/>
        </w:rPr>
      </w:pPr>
      <w:r>
        <w:rPr>
          <w:rFonts w:eastAsia="바탕"/>
          <w:sz w:val="22"/>
          <w:szCs w:val="22"/>
          <w:lang w:eastAsia="ko-KR"/>
        </w:rPr>
        <w:t xml:space="preserve">In our view, there are many uncertainties (e.g., the main use case, required payload size of each part of the two-part CSI reports, etc.) that require clarifications before we discuss which solution is more suitable in which aspects. </w:t>
      </w:r>
      <w:r w:rsidR="00DF1D15">
        <w:rPr>
          <w:rFonts w:eastAsia="바탕"/>
          <w:sz w:val="22"/>
          <w:szCs w:val="22"/>
          <w:lang w:eastAsia="ko-KR"/>
        </w:rPr>
        <w:t>Therefore, we s</w:t>
      </w:r>
      <w:r w:rsidR="0041713C" w:rsidRPr="00187021">
        <w:rPr>
          <w:rFonts w:eastAsia="바탕"/>
          <w:sz w:val="22"/>
          <w:szCs w:val="22"/>
          <w:lang w:eastAsia="ko-KR"/>
        </w:rPr>
        <w:t>lightly prefer Alt 2</w:t>
      </w:r>
      <w:r w:rsidR="00DF1D15">
        <w:rPr>
          <w:rFonts w:eastAsia="바탕"/>
          <w:sz w:val="22"/>
          <w:szCs w:val="22"/>
          <w:lang w:eastAsia="ko-KR"/>
        </w:rPr>
        <w:t>) for now</w:t>
      </w:r>
      <w:r w:rsidR="0041713C" w:rsidRPr="00EC3FA5">
        <w:rPr>
          <w:rFonts w:eastAsia="바탕"/>
          <w:sz w:val="22"/>
          <w:szCs w:val="22"/>
          <w:lang w:eastAsia="ko-KR"/>
        </w:rPr>
        <w:t xml:space="preserve"> </w:t>
      </w:r>
      <w:r>
        <w:rPr>
          <w:rFonts w:eastAsia="바탕"/>
          <w:sz w:val="22"/>
          <w:szCs w:val="22"/>
          <w:lang w:eastAsia="ko-KR"/>
        </w:rPr>
        <w:t>in favour of</w:t>
      </w:r>
      <w:r w:rsidRPr="00EC3FA5">
        <w:rPr>
          <w:rFonts w:eastAsia="바탕"/>
          <w:sz w:val="22"/>
          <w:szCs w:val="22"/>
          <w:lang w:eastAsia="ko-KR"/>
        </w:rPr>
        <w:t xml:space="preserve"> </w:t>
      </w:r>
      <w:r w:rsidR="0041713C" w:rsidRPr="00EC3FA5">
        <w:rPr>
          <w:rFonts w:eastAsia="바탕"/>
          <w:sz w:val="22"/>
          <w:szCs w:val="22"/>
          <w:lang w:eastAsia="ko-KR"/>
        </w:rPr>
        <w:t>simplicity</w:t>
      </w:r>
      <w:r w:rsidR="00DF1D15">
        <w:rPr>
          <w:rFonts w:eastAsia="바탕"/>
          <w:sz w:val="22"/>
          <w:szCs w:val="22"/>
          <w:lang w:eastAsia="ko-KR"/>
        </w:rPr>
        <w:t xml:space="preserve"> and minimal impact on the specification. </w:t>
      </w:r>
    </w:p>
    <w:p w14:paraId="7A242197" w14:textId="6CDCA172" w:rsidR="00F85673" w:rsidRDefault="0027020F" w:rsidP="00F85673">
      <w:pPr>
        <w:pStyle w:val="1"/>
        <w:numPr>
          <w:ilvl w:val="0"/>
          <w:numId w:val="1"/>
        </w:numPr>
        <w:rPr>
          <w:rFonts w:eastAsia="바탕"/>
          <w:b/>
          <w:lang w:eastAsia="ko-KR"/>
        </w:rPr>
      </w:pPr>
      <w:r>
        <w:rPr>
          <w:rFonts w:eastAsia="바탕"/>
          <w:b/>
          <w:lang w:eastAsia="ko-KR"/>
        </w:rPr>
        <w:t>Others</w:t>
      </w:r>
    </w:p>
    <w:p w14:paraId="738B159A" w14:textId="13FD259D" w:rsidR="0099465F" w:rsidRDefault="0026613E" w:rsidP="0099465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pi/2-BPSK which is a low-PAPR modulation scheme can be configured for PUCCH format 3 and 4. </w:t>
      </w:r>
      <w:r w:rsidR="003D0E2D">
        <w:rPr>
          <w:rFonts w:eastAsia="바탕"/>
          <w:sz w:val="22"/>
          <w:szCs w:val="22"/>
          <w:lang w:eastAsia="ko-KR"/>
        </w:rPr>
        <w:t xml:space="preserve">It was pointed out </w:t>
      </w:r>
      <w:r w:rsidR="00323C89">
        <w:rPr>
          <w:rFonts w:eastAsia="바탕"/>
          <w:sz w:val="22"/>
          <w:szCs w:val="22"/>
          <w:lang w:eastAsia="ko-KR"/>
        </w:rPr>
        <w:t xml:space="preserve">during NR-AH-1801 offline discussion </w:t>
      </w:r>
      <w:r w:rsidR="003D0E2D">
        <w:rPr>
          <w:rFonts w:eastAsia="바탕"/>
          <w:sz w:val="22"/>
          <w:szCs w:val="22"/>
          <w:lang w:eastAsia="ko-KR"/>
        </w:rPr>
        <w:t xml:space="preserve">that the PAPR can be increased when the pi/2-BPSK is </w:t>
      </w:r>
      <w:r w:rsidR="001F7E9D">
        <w:rPr>
          <w:rFonts w:eastAsia="바탕"/>
          <w:sz w:val="22"/>
          <w:szCs w:val="22"/>
          <w:lang w:eastAsia="ko-KR"/>
        </w:rPr>
        <w:t>configured</w:t>
      </w:r>
      <w:r w:rsidR="003D0E2D">
        <w:rPr>
          <w:rFonts w:eastAsia="바탕"/>
          <w:sz w:val="22"/>
          <w:szCs w:val="22"/>
          <w:lang w:eastAsia="ko-KR"/>
        </w:rPr>
        <w:t xml:space="preserve"> </w:t>
      </w:r>
      <w:r w:rsidR="001F7E9D">
        <w:rPr>
          <w:rFonts w:eastAsia="바탕"/>
          <w:sz w:val="22"/>
          <w:szCs w:val="22"/>
          <w:lang w:eastAsia="ko-KR"/>
        </w:rPr>
        <w:t>for</w:t>
      </w:r>
      <w:r w:rsidR="003D0E2D">
        <w:rPr>
          <w:rFonts w:eastAsia="바탕"/>
          <w:sz w:val="22"/>
          <w:szCs w:val="22"/>
          <w:lang w:eastAsia="ko-KR"/>
        </w:rPr>
        <w:t xml:space="preserve"> PUCCH format 4 </w:t>
      </w:r>
      <w:r w:rsidR="001F7E9D">
        <w:rPr>
          <w:rFonts w:eastAsia="바탕"/>
          <w:sz w:val="22"/>
          <w:szCs w:val="22"/>
          <w:lang w:eastAsia="ko-KR"/>
        </w:rPr>
        <w:t xml:space="preserve">with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SF</m:t>
            </m:r>
          </m:sub>
          <m:sup>
            <m:r>
              <w:rPr>
                <w:rFonts w:ascii="Cambria Math" w:eastAsia="바탕" w:hAnsi="Cambria Math"/>
                <w:sz w:val="22"/>
                <w:szCs w:val="22"/>
                <w:lang w:eastAsia="ko-KR"/>
              </w:rPr>
              <m:t>PUCCH,4</m:t>
            </m:r>
          </m:sup>
        </m:sSubSup>
        <m:r>
          <w:rPr>
            <w:rFonts w:ascii="Cambria Math" w:eastAsia="바탕" w:hAnsi="Cambria Math"/>
            <w:sz w:val="22"/>
            <w:szCs w:val="22"/>
            <w:lang w:eastAsia="ko-KR"/>
          </w:rPr>
          <m:t>=4</m:t>
        </m:r>
      </m:oMath>
      <w:r w:rsidR="001F7E9D">
        <w:rPr>
          <w:rFonts w:eastAsia="바탕"/>
          <w:sz w:val="22"/>
          <w:szCs w:val="22"/>
          <w:lang w:eastAsia="ko-KR"/>
        </w:rPr>
        <w:t>,</w:t>
      </w:r>
      <w:r w:rsidR="007177BC">
        <w:rPr>
          <w:rFonts w:eastAsia="바탕"/>
          <w:sz w:val="22"/>
          <w:szCs w:val="22"/>
          <w:lang w:eastAsia="ko-KR"/>
        </w:rPr>
        <w:t xml:space="preserve"> where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SF</m:t>
            </m:r>
          </m:sub>
          <m:sup>
            <m:r>
              <w:rPr>
                <w:rFonts w:ascii="Cambria Math" w:eastAsia="바탕" w:hAnsi="Cambria Math"/>
                <w:sz w:val="22"/>
                <w:szCs w:val="22"/>
                <w:lang w:eastAsia="ko-KR"/>
              </w:rPr>
              <m:t>PUCCH,4</m:t>
            </m:r>
          </m:sup>
        </m:sSubSup>
      </m:oMath>
      <w:r w:rsidR="001F7E9D">
        <w:rPr>
          <w:rFonts w:eastAsia="바탕"/>
          <w:sz w:val="22"/>
          <w:szCs w:val="22"/>
          <w:lang w:eastAsia="ko-KR"/>
        </w:rPr>
        <w:t xml:space="preserve"> </w:t>
      </w:r>
      <w:r w:rsidR="007177BC">
        <w:rPr>
          <w:rFonts w:eastAsia="바탕"/>
          <w:sz w:val="22"/>
          <w:szCs w:val="22"/>
          <w:lang w:eastAsia="ko-KR"/>
        </w:rPr>
        <w:t xml:space="preserve">is the spreading factor (or the OCC multiplexing capacity) for PUCCH format 4. </w:t>
      </w:r>
      <w:r w:rsidR="003D0E2D">
        <w:rPr>
          <w:rFonts w:eastAsia="바탕"/>
          <w:sz w:val="22"/>
          <w:szCs w:val="22"/>
          <w:lang w:eastAsia="ko-KR"/>
        </w:rPr>
        <w:t>The reason for the increase of the PAPR can be ascribed to the reoccurrence of the 180</w:t>
      </w:r>
      <w:r w:rsidR="003D0E2D">
        <w:rPr>
          <w:rFonts w:ascii="바탕" w:eastAsia="바탕" w:hAnsi="바탕" w:hint="eastAsia"/>
          <w:sz w:val="22"/>
          <w:szCs w:val="22"/>
          <w:lang w:eastAsia="ko-KR"/>
        </w:rPr>
        <w:t xml:space="preserve">° </w:t>
      </w:r>
      <w:r w:rsidR="003D0E2D">
        <w:rPr>
          <w:rFonts w:eastAsia="바탕"/>
          <w:sz w:val="22"/>
          <w:szCs w:val="22"/>
          <w:lang w:eastAsia="ko-KR"/>
        </w:rPr>
        <w:t>phase changes that happen at the boundaries of repetition of UCI bits if the number of UCI bits for repetition are odd numbers</w:t>
      </w:r>
      <w:r w:rsidR="001F7E9D">
        <w:rPr>
          <w:rFonts w:eastAsia="바탕"/>
          <w:sz w:val="22"/>
          <w:szCs w:val="22"/>
          <w:lang w:eastAsia="ko-KR"/>
        </w:rPr>
        <w:t xml:space="preserve"> which is the case for OCC multiplexing capacity of 4. </w:t>
      </w:r>
      <w:r w:rsidR="007177BC">
        <w:rPr>
          <w:rFonts w:eastAsia="바탕"/>
          <w:sz w:val="22"/>
          <w:szCs w:val="22"/>
          <w:lang w:eastAsia="ko-KR"/>
        </w:rPr>
        <w:t xml:space="preserve">The increase of PAPR happens only for the OCC sequences with the OCC index n=0 and 2, because for </w:t>
      </w:r>
      <w:r w:rsidR="00D77787">
        <w:rPr>
          <w:rFonts w:eastAsia="바탕"/>
          <w:sz w:val="22"/>
          <w:szCs w:val="22"/>
          <w:lang w:eastAsia="ko-KR"/>
        </w:rPr>
        <w:t>n=1 and 3</w:t>
      </w:r>
      <w:r w:rsidR="007177BC">
        <w:rPr>
          <w:rFonts w:eastAsia="바탕"/>
          <w:sz w:val="22"/>
          <w:szCs w:val="22"/>
          <w:lang w:eastAsia="ko-KR"/>
        </w:rPr>
        <w:t xml:space="preserve"> the OCC sequence changes the phase of the UCI </w:t>
      </w:r>
      <w:r w:rsidR="00323C89">
        <w:rPr>
          <w:rFonts w:eastAsia="바탕"/>
          <w:sz w:val="22"/>
          <w:szCs w:val="22"/>
          <w:lang w:eastAsia="ko-KR"/>
        </w:rPr>
        <w:t>by 90</w:t>
      </w:r>
      <w:r w:rsidR="00323C89">
        <w:rPr>
          <w:rFonts w:ascii="바탕" w:eastAsia="바탕" w:hAnsi="바탕" w:hint="eastAsia"/>
          <w:sz w:val="22"/>
          <w:szCs w:val="22"/>
          <w:lang w:eastAsia="ko-KR"/>
        </w:rPr>
        <w:t>°</w:t>
      </w:r>
      <w:r w:rsidR="00323C89">
        <w:rPr>
          <w:rFonts w:eastAsia="바탕"/>
          <w:sz w:val="22"/>
          <w:szCs w:val="22"/>
          <w:lang w:eastAsia="ko-KR"/>
        </w:rPr>
        <w:t xml:space="preserve"> per every </w:t>
      </w:r>
      <w:r w:rsidR="007177BC">
        <w:rPr>
          <w:rFonts w:eastAsia="바탕"/>
          <w:sz w:val="22"/>
          <w:szCs w:val="22"/>
          <w:lang w:eastAsia="ko-KR"/>
        </w:rPr>
        <w:t>repetition so as to limit the phase changes at the boundaries of UCI repetition</w:t>
      </w:r>
      <w:r w:rsidR="00D77787">
        <w:rPr>
          <w:rFonts w:eastAsia="바탕"/>
          <w:sz w:val="22"/>
          <w:szCs w:val="22"/>
          <w:lang w:eastAsia="ko-KR"/>
        </w:rPr>
        <w:t>s</w:t>
      </w:r>
      <w:r w:rsidR="007177BC">
        <w:rPr>
          <w:rFonts w:eastAsia="바탕"/>
          <w:sz w:val="22"/>
          <w:szCs w:val="22"/>
          <w:lang w:eastAsia="ko-KR"/>
        </w:rPr>
        <w:t xml:space="preserve"> to 90</w:t>
      </w:r>
      <w:r w:rsidR="007177BC">
        <w:rPr>
          <w:rFonts w:ascii="바탕" w:eastAsia="바탕" w:hAnsi="바탕" w:hint="eastAsia"/>
          <w:sz w:val="22"/>
          <w:szCs w:val="22"/>
          <w:lang w:eastAsia="ko-KR"/>
        </w:rPr>
        <w:t>°</w:t>
      </w:r>
      <w:r w:rsidR="00D77787">
        <w:rPr>
          <w:rFonts w:eastAsia="바탕"/>
          <w:sz w:val="22"/>
          <w:szCs w:val="22"/>
          <w:lang w:eastAsia="ko-KR"/>
        </w:rPr>
        <w:t xml:space="preserve">. As a proposed solution, different OCC sequences for n=0 and 2 were proposed in NR-AH-1801 meeting. </w:t>
      </w:r>
      <w:r w:rsidR="00323C89">
        <w:rPr>
          <w:rFonts w:eastAsia="바탕"/>
          <w:sz w:val="22"/>
          <w:szCs w:val="22"/>
          <w:lang w:eastAsia="ko-KR"/>
        </w:rPr>
        <w:t>Basically</w:t>
      </w:r>
      <w:r w:rsidR="00D77787">
        <w:rPr>
          <w:rFonts w:eastAsia="바탕"/>
          <w:sz w:val="22"/>
          <w:szCs w:val="22"/>
          <w:lang w:eastAsia="ko-KR"/>
        </w:rPr>
        <w:t xml:space="preserve">, </w:t>
      </w:r>
      <w:r w:rsidR="00323C89">
        <w:rPr>
          <w:rFonts w:eastAsia="바탕"/>
          <w:sz w:val="22"/>
          <w:szCs w:val="22"/>
          <w:lang w:eastAsia="ko-KR"/>
        </w:rPr>
        <w:t>in our opinion</w:t>
      </w:r>
      <w:r w:rsidR="00D77787">
        <w:rPr>
          <w:rFonts w:eastAsia="바탕"/>
          <w:sz w:val="22"/>
          <w:szCs w:val="22"/>
          <w:lang w:eastAsia="ko-KR"/>
        </w:rPr>
        <w:t xml:space="preserve"> this is an optimization issue </w:t>
      </w:r>
      <w:r w:rsidR="00D007E7">
        <w:rPr>
          <w:rFonts w:eastAsia="바탕"/>
          <w:sz w:val="22"/>
          <w:szCs w:val="22"/>
          <w:lang w:eastAsia="ko-KR"/>
        </w:rPr>
        <w:t xml:space="preserve">primarily </w:t>
      </w:r>
      <w:r w:rsidR="00D77787">
        <w:rPr>
          <w:rFonts w:eastAsia="바탕"/>
          <w:sz w:val="22"/>
          <w:szCs w:val="22"/>
          <w:lang w:eastAsia="ko-KR"/>
        </w:rPr>
        <w:t xml:space="preserve">on the </w:t>
      </w:r>
      <w:r w:rsidR="00D007E7">
        <w:rPr>
          <w:rFonts w:eastAsia="바탕"/>
          <w:sz w:val="22"/>
          <w:szCs w:val="22"/>
          <w:lang w:eastAsia="ko-KR"/>
        </w:rPr>
        <w:t>power limited case and therefore the inclusion of the solution</w:t>
      </w:r>
      <w:r w:rsidR="00323C89">
        <w:rPr>
          <w:rFonts w:eastAsia="바탕"/>
          <w:sz w:val="22"/>
          <w:szCs w:val="22"/>
          <w:lang w:eastAsia="ko-KR"/>
        </w:rPr>
        <w:t xml:space="preserve"> </w:t>
      </w:r>
      <w:r w:rsidR="00D007E7">
        <w:rPr>
          <w:rFonts w:eastAsia="바탕"/>
          <w:sz w:val="22"/>
          <w:szCs w:val="22"/>
          <w:lang w:eastAsia="ko-KR"/>
        </w:rPr>
        <w:t xml:space="preserve">is not essential for Rel.15. If the solution is to be sought within Rel.15, </w:t>
      </w:r>
      <w:r w:rsidR="00323C89">
        <w:rPr>
          <w:rFonts w:eastAsia="바탕"/>
          <w:sz w:val="22"/>
          <w:szCs w:val="22"/>
          <w:lang w:eastAsia="ko-KR"/>
        </w:rPr>
        <w:t xml:space="preserve">our preferred </w:t>
      </w:r>
      <w:r w:rsidR="00D007E7">
        <w:rPr>
          <w:rFonts w:eastAsia="바탕"/>
          <w:sz w:val="22"/>
          <w:szCs w:val="22"/>
          <w:lang w:eastAsia="ko-KR"/>
        </w:rPr>
        <w:t xml:space="preserve">solution for this optimization </w:t>
      </w:r>
      <w:r w:rsidR="00323C89">
        <w:rPr>
          <w:rFonts w:eastAsia="바탕"/>
          <w:sz w:val="22"/>
          <w:szCs w:val="22"/>
          <w:lang w:eastAsia="ko-KR"/>
        </w:rPr>
        <w:t xml:space="preserve">would be to </w:t>
      </w:r>
      <w:r w:rsidR="00D837E3">
        <w:rPr>
          <w:rFonts w:eastAsia="바탕"/>
          <w:sz w:val="22"/>
          <w:szCs w:val="22"/>
          <w:lang w:eastAsia="ko-KR"/>
        </w:rPr>
        <w:t>leave</w:t>
      </w:r>
      <w:r w:rsidR="00D007E7">
        <w:rPr>
          <w:rFonts w:eastAsia="바탕"/>
          <w:sz w:val="22"/>
          <w:szCs w:val="22"/>
          <w:lang w:eastAsia="ko-KR"/>
        </w:rPr>
        <w:t xml:space="preserve"> the DFT based OCC sequence intact and </w:t>
      </w:r>
      <w:r w:rsidR="00D837E3">
        <w:rPr>
          <w:rFonts w:eastAsia="바탕"/>
          <w:sz w:val="22"/>
          <w:szCs w:val="22"/>
          <w:lang w:eastAsia="ko-KR"/>
        </w:rPr>
        <w:t xml:space="preserve">add </w:t>
      </w:r>
      <w:r w:rsidR="00CB723B">
        <w:rPr>
          <w:rFonts w:eastAsia="바탕"/>
          <w:sz w:val="22"/>
          <w:szCs w:val="22"/>
          <w:lang w:eastAsia="ko-KR"/>
        </w:rPr>
        <w:t xml:space="preserve">a pre-processing </w:t>
      </w:r>
      <w:r w:rsidR="00D837E3">
        <w:rPr>
          <w:rFonts w:eastAsia="바탕"/>
          <w:sz w:val="22"/>
          <w:szCs w:val="22"/>
          <w:lang w:eastAsia="ko-KR"/>
        </w:rPr>
        <w:t>to the pi/2-BPSK based UCI sequences</w:t>
      </w:r>
      <w:r w:rsidR="00CB723B">
        <w:rPr>
          <w:rFonts w:eastAsia="바탕"/>
          <w:sz w:val="22"/>
          <w:szCs w:val="22"/>
          <w:lang w:eastAsia="ko-KR"/>
        </w:rPr>
        <w:t xml:space="preserve"> to smoothing the phase changes at the boundaries</w:t>
      </w:r>
      <w:r w:rsidR="00D837E3">
        <w:rPr>
          <w:rFonts w:eastAsia="바탕"/>
          <w:sz w:val="22"/>
          <w:szCs w:val="22"/>
          <w:lang w:eastAsia="ko-KR"/>
        </w:rPr>
        <w:t xml:space="preserve">. </w:t>
      </w:r>
      <w:r w:rsidR="00CB723B">
        <w:rPr>
          <w:rFonts w:eastAsia="바탕"/>
          <w:sz w:val="22"/>
          <w:szCs w:val="22"/>
          <w:lang w:eastAsia="ko-KR"/>
        </w:rPr>
        <w:t xml:space="preserve">An example of the pre-processing would be </w:t>
      </w:r>
      <w:r w:rsidR="00323C89">
        <w:rPr>
          <w:rFonts w:eastAsia="바탕"/>
          <w:sz w:val="22"/>
          <w:szCs w:val="22"/>
          <w:lang w:eastAsia="ko-KR"/>
        </w:rPr>
        <w:t xml:space="preserve">a linear </w:t>
      </w:r>
      <w:r w:rsidR="00CB723B">
        <w:rPr>
          <w:rFonts w:eastAsia="바탕"/>
          <w:sz w:val="22"/>
          <w:szCs w:val="22"/>
          <w:lang w:eastAsia="ko-KR"/>
        </w:rPr>
        <w:t>phase ramping</w:t>
      </w:r>
      <w:r w:rsidR="00323C89">
        <w:rPr>
          <w:rFonts w:eastAsia="바탕"/>
          <w:sz w:val="22"/>
          <w:szCs w:val="22"/>
          <w:lang w:eastAsia="ko-KR"/>
        </w:rPr>
        <w:t xml:space="preserve"> applied</w:t>
      </w:r>
      <w:r w:rsidR="00CB723B">
        <w:rPr>
          <w:rFonts w:eastAsia="바탕"/>
          <w:sz w:val="22"/>
          <w:szCs w:val="22"/>
          <w:lang w:eastAsia="ko-KR"/>
        </w:rPr>
        <w:t xml:space="preserve"> to</w:t>
      </w:r>
      <w:r w:rsidR="00323C89" w:rsidRPr="00323C89">
        <w:rPr>
          <w:rFonts w:eastAsia="바탕"/>
          <w:sz w:val="22"/>
          <w:szCs w:val="22"/>
          <w:lang w:eastAsia="ko-KR"/>
        </w:rPr>
        <w:t xml:space="preserve"> </w:t>
      </w:r>
      <w:r w:rsidR="00323C89">
        <w:rPr>
          <w:rFonts w:eastAsia="바탕"/>
          <w:sz w:val="22"/>
          <w:szCs w:val="22"/>
          <w:lang w:eastAsia="ko-KR"/>
        </w:rPr>
        <w:t xml:space="preserve">the pi/2-BPSK modulated UCI symbols to </w:t>
      </w:r>
      <w:r w:rsidR="00CB723B">
        <w:rPr>
          <w:rFonts w:eastAsia="바탕"/>
          <w:sz w:val="22"/>
          <w:szCs w:val="22"/>
          <w:lang w:eastAsia="ko-KR"/>
        </w:rPr>
        <w:t>distribute the potential large phase change at the boundaries of the UCI repetition</w:t>
      </w:r>
      <w:r w:rsidR="00F6308B">
        <w:rPr>
          <w:rFonts w:eastAsia="바탕"/>
          <w:sz w:val="22"/>
          <w:szCs w:val="22"/>
          <w:lang w:eastAsia="ko-KR"/>
        </w:rPr>
        <w:t>s</w:t>
      </w:r>
      <w:r w:rsidR="00CB723B">
        <w:rPr>
          <w:rFonts w:eastAsia="바탕"/>
          <w:sz w:val="22"/>
          <w:szCs w:val="22"/>
          <w:lang w:eastAsia="ko-KR"/>
        </w:rPr>
        <w:t xml:space="preserve"> evenly to the UCI modulation symbols so as to reduce the PAPR. </w:t>
      </w:r>
      <w:r w:rsidR="00D837E3">
        <w:rPr>
          <w:rFonts w:eastAsia="바탕"/>
          <w:sz w:val="22"/>
          <w:szCs w:val="22"/>
          <w:lang w:eastAsia="ko-KR"/>
        </w:rPr>
        <w:t xml:space="preserve">The properties of the adopted DFT based OCC sequence are well established and understood and </w:t>
      </w:r>
      <w:r w:rsidR="00CB723B">
        <w:rPr>
          <w:rFonts w:eastAsia="바탕"/>
          <w:sz w:val="22"/>
          <w:szCs w:val="22"/>
          <w:lang w:eastAsia="ko-KR"/>
        </w:rPr>
        <w:t xml:space="preserve">the current OCC sequence </w:t>
      </w:r>
      <w:r w:rsidR="00D837E3">
        <w:rPr>
          <w:rFonts w:eastAsia="바탕"/>
          <w:sz w:val="22"/>
          <w:szCs w:val="22"/>
          <w:lang w:eastAsia="ko-KR"/>
        </w:rPr>
        <w:t xml:space="preserve">works perfectly </w:t>
      </w:r>
      <w:r w:rsidR="00D837E3">
        <w:rPr>
          <w:rFonts w:eastAsia="바탕"/>
          <w:sz w:val="22"/>
          <w:szCs w:val="22"/>
          <w:lang w:eastAsia="ko-KR"/>
        </w:rPr>
        <w:lastRenderedPageBreak/>
        <w:t xml:space="preserve">for QPSK modulation which is the main use case in our view. Applying the phase ramping before pre-DFT OCC to the pi/2-BPSK modulated UCI sequences would be local to the case where the pi/2-BPSK modulation is configured for PUCCH format 4. </w:t>
      </w:r>
    </w:p>
    <w:p w14:paraId="449FD10A" w14:textId="77777777" w:rsidR="004A60E7" w:rsidRDefault="004A60E7" w:rsidP="0099465F">
      <w:pPr>
        <w:spacing w:before="120" w:after="120" w:line="240" w:lineRule="auto"/>
        <w:ind w:left="0" w:firstLineChars="100" w:firstLine="220"/>
        <w:rPr>
          <w:rFonts w:eastAsia="바탕"/>
          <w:sz w:val="22"/>
          <w:szCs w:val="22"/>
          <w:lang w:eastAsia="ko-KR"/>
        </w:rPr>
      </w:pPr>
    </w:p>
    <w:p w14:paraId="2923E616" w14:textId="610E5685" w:rsidR="004A60E7" w:rsidRDefault="004A60E7" w:rsidP="004A60E7">
      <w:pPr>
        <w:pStyle w:val="1"/>
        <w:numPr>
          <w:ilvl w:val="0"/>
          <w:numId w:val="1"/>
        </w:numPr>
        <w:rPr>
          <w:rFonts w:eastAsia="바탕"/>
          <w:b/>
          <w:lang w:eastAsia="ko-KR"/>
        </w:rPr>
      </w:pPr>
      <w:r>
        <w:rPr>
          <w:rFonts w:eastAsia="바탕"/>
          <w:b/>
          <w:lang w:eastAsia="ko-KR"/>
        </w:rPr>
        <w:t>Conclusion</w:t>
      </w:r>
    </w:p>
    <w:p w14:paraId="5F1C9893" w14:textId="7C83617C" w:rsidR="004A60E7" w:rsidRDefault="004A60E7" w:rsidP="004A60E7">
      <w:pPr>
        <w:spacing w:before="120" w:after="120" w:line="240" w:lineRule="auto"/>
        <w:ind w:left="0" w:firstLineChars="100" w:firstLine="220"/>
        <w:rPr>
          <w:rFonts w:eastAsia="바탕"/>
          <w:sz w:val="22"/>
          <w:szCs w:val="22"/>
          <w:lang w:eastAsia="ko-KR"/>
        </w:rPr>
      </w:pPr>
      <w:r w:rsidRPr="004A60E7">
        <w:rPr>
          <w:rFonts w:eastAsia="바탕"/>
          <w:sz w:val="22"/>
          <w:szCs w:val="22"/>
          <w:lang w:eastAsia="ko-KR"/>
        </w:rPr>
        <w:t xml:space="preserve">In this contribution, we discussed remaining </w:t>
      </w:r>
      <w:r>
        <w:rPr>
          <w:rFonts w:eastAsia="바탕"/>
          <w:sz w:val="22"/>
          <w:szCs w:val="22"/>
          <w:lang w:eastAsia="ko-KR"/>
        </w:rPr>
        <w:t>issues</w:t>
      </w:r>
      <w:r w:rsidRPr="004A60E7">
        <w:rPr>
          <w:rFonts w:eastAsia="바탕"/>
          <w:sz w:val="22"/>
          <w:szCs w:val="22"/>
          <w:lang w:eastAsia="ko-KR"/>
        </w:rPr>
        <w:t xml:space="preserve"> of long</w:t>
      </w:r>
      <w:r>
        <w:rPr>
          <w:rFonts w:eastAsia="바탕"/>
          <w:sz w:val="22"/>
          <w:szCs w:val="22"/>
          <w:lang w:eastAsia="ko-KR"/>
        </w:rPr>
        <w:t>-</w:t>
      </w:r>
      <w:r w:rsidRPr="004A60E7">
        <w:rPr>
          <w:rFonts w:eastAsia="바탕"/>
          <w:sz w:val="22"/>
          <w:szCs w:val="22"/>
          <w:lang w:eastAsia="ko-KR"/>
        </w:rPr>
        <w:t xml:space="preserve">duration PUCCH and </w:t>
      </w:r>
      <w:r>
        <w:rPr>
          <w:rFonts w:eastAsia="바탕"/>
          <w:sz w:val="22"/>
          <w:szCs w:val="22"/>
          <w:lang w:eastAsia="ko-KR"/>
        </w:rPr>
        <w:t xml:space="preserve">our </w:t>
      </w:r>
      <w:r w:rsidRPr="004A60E7">
        <w:rPr>
          <w:rFonts w:eastAsia="바탕"/>
          <w:sz w:val="22"/>
          <w:szCs w:val="22"/>
          <w:lang w:eastAsia="ko-KR"/>
        </w:rPr>
        <w:t>proposals are as follows:</w:t>
      </w:r>
    </w:p>
    <w:p w14:paraId="42234BB8" w14:textId="77777777" w:rsidR="004A60E7" w:rsidRDefault="004A60E7" w:rsidP="0099465F">
      <w:pPr>
        <w:spacing w:before="120" w:after="120" w:line="240" w:lineRule="auto"/>
        <w:ind w:left="0" w:firstLineChars="100" w:firstLine="220"/>
        <w:rPr>
          <w:rFonts w:eastAsia="바탕"/>
          <w:sz w:val="22"/>
          <w:szCs w:val="22"/>
          <w:lang w:eastAsia="ko-KR"/>
        </w:rPr>
      </w:pPr>
    </w:p>
    <w:p w14:paraId="373B9D00" w14:textId="77777777" w:rsidR="00C1793D" w:rsidRDefault="00C1793D" w:rsidP="00C1793D">
      <w:pPr>
        <w:spacing w:before="120" w:after="120" w:line="240" w:lineRule="auto"/>
        <w:ind w:left="0" w:firstLine="0"/>
        <w:rPr>
          <w:rFonts w:ascii="Arial" w:eastAsia="바탕" w:hAnsi="Arial" w:cs="Arial"/>
          <w:sz w:val="22"/>
          <w:szCs w:val="22"/>
          <w:lang w:eastAsia="ko-KR"/>
        </w:rPr>
      </w:pPr>
      <w:r>
        <w:rPr>
          <w:rFonts w:eastAsia="바탕" w:hint="eastAsia"/>
          <w:b/>
          <w:i/>
          <w:sz w:val="22"/>
          <w:szCs w:val="22"/>
          <w:lang w:eastAsia="ko-KR"/>
        </w:rPr>
        <w:t xml:space="preserve">Proposal </w:t>
      </w:r>
      <w:r>
        <w:rPr>
          <w:rFonts w:eastAsia="바탕"/>
          <w:b/>
          <w:i/>
          <w:sz w:val="22"/>
          <w:szCs w:val="22"/>
          <w:lang w:eastAsia="ko-KR"/>
        </w:rPr>
        <w:t>1</w:t>
      </w:r>
      <w:r w:rsidRPr="001C6E94">
        <w:rPr>
          <w:rFonts w:eastAsia="바탕" w:hint="eastAsia"/>
          <w:b/>
          <w:i/>
          <w:sz w:val="22"/>
          <w:szCs w:val="22"/>
          <w:lang w:eastAsia="ko-KR"/>
        </w:rPr>
        <w:t xml:space="preserve">: </w:t>
      </w:r>
      <w:r>
        <w:rPr>
          <w:rFonts w:eastAsia="바탕"/>
          <w:b/>
          <w:i/>
          <w:sz w:val="22"/>
          <w:szCs w:val="22"/>
          <w:lang w:eastAsia="ko-KR"/>
        </w:rPr>
        <w:t xml:space="preserve">PUCCH resource (set) selection and determination of PRB number for UCI transmission on PUCCH format 3/4 is done based on </w:t>
      </w:r>
      <w:r w:rsidRPr="008A316D">
        <w:rPr>
          <w:rFonts w:eastAsia="바탕"/>
          <w:b/>
          <w:i/>
          <w:sz w:val="22"/>
          <w:szCs w:val="22"/>
          <w:lang w:eastAsia="ko-KR"/>
        </w:rPr>
        <w:t>a reference (fixed) number of CSI part 2 bits rather than actual number of CSI part 2 bits</w:t>
      </w:r>
      <w:r>
        <w:rPr>
          <w:rFonts w:eastAsia="바탕"/>
          <w:b/>
          <w:i/>
          <w:sz w:val="22"/>
          <w:szCs w:val="22"/>
          <w:lang w:eastAsia="ko-KR"/>
        </w:rPr>
        <w:t>.</w:t>
      </w:r>
    </w:p>
    <w:p w14:paraId="573FBD91" w14:textId="77777777" w:rsidR="004A60E7" w:rsidRDefault="004A60E7" w:rsidP="0099465F">
      <w:pPr>
        <w:spacing w:before="120" w:after="120" w:line="240" w:lineRule="auto"/>
        <w:ind w:left="0" w:firstLineChars="100" w:firstLine="220"/>
        <w:rPr>
          <w:rFonts w:eastAsia="바탕"/>
          <w:sz w:val="22"/>
          <w:szCs w:val="22"/>
          <w:lang w:eastAsia="ko-KR"/>
        </w:rPr>
      </w:pPr>
    </w:p>
    <w:p w14:paraId="5F56AB86" w14:textId="77777777" w:rsidR="00C1793D" w:rsidRDefault="00C1793D" w:rsidP="00C1793D">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2</w:t>
      </w:r>
      <w:r w:rsidRPr="001C6E94">
        <w:rPr>
          <w:rFonts w:eastAsia="바탕" w:hint="eastAsia"/>
          <w:b/>
          <w:i/>
          <w:sz w:val="22"/>
          <w:szCs w:val="22"/>
          <w:lang w:eastAsia="ko-KR"/>
        </w:rPr>
        <w:t xml:space="preserve">: </w:t>
      </w:r>
      <w:r>
        <w:rPr>
          <w:rFonts w:eastAsia="바탕"/>
          <w:b/>
          <w:i/>
          <w:sz w:val="22"/>
          <w:szCs w:val="22"/>
          <w:lang w:eastAsia="ko-KR"/>
        </w:rPr>
        <w:t>The reference numbers of CSI part 2 bits for PUCCH resource (set) and RB determination are set differently based on the expected HARQ-ACK payload bits as follows:</w:t>
      </w:r>
    </w:p>
    <w:p w14:paraId="1AFF1F34" w14:textId="77777777" w:rsidR="00C1793D" w:rsidRDefault="00C1793D" w:rsidP="00C1793D">
      <w:pPr>
        <w:pStyle w:val="a7"/>
        <w:numPr>
          <w:ilvl w:val="0"/>
          <w:numId w:val="25"/>
        </w:numPr>
        <w:spacing w:before="120" w:after="120" w:line="240" w:lineRule="auto"/>
        <w:ind w:leftChars="0"/>
        <w:rPr>
          <w:rFonts w:eastAsia="바탕"/>
          <w:b/>
          <w:i/>
          <w:sz w:val="22"/>
          <w:szCs w:val="22"/>
          <w:lang w:eastAsia="ko-KR"/>
        </w:rPr>
      </w:pPr>
      <w:r>
        <w:rPr>
          <w:rFonts w:eastAsia="바탕"/>
          <w:b/>
          <w:i/>
          <w:sz w:val="22"/>
          <w:szCs w:val="22"/>
          <w:lang w:eastAsia="ko-KR"/>
        </w:rPr>
        <w:t>Possible minimum number of CSI part 2 bits in case of HARQ-ACK/SR and CSI on PUCCH format 3 and 4 configured for HARQ-ACK</w:t>
      </w:r>
    </w:p>
    <w:p w14:paraId="485CDA78" w14:textId="77777777" w:rsidR="00C1793D" w:rsidRPr="00F95BC0" w:rsidRDefault="00C1793D" w:rsidP="00C1793D">
      <w:pPr>
        <w:pStyle w:val="a7"/>
        <w:numPr>
          <w:ilvl w:val="0"/>
          <w:numId w:val="25"/>
        </w:numPr>
        <w:spacing w:before="120" w:after="120" w:line="240" w:lineRule="auto"/>
        <w:ind w:leftChars="0"/>
        <w:rPr>
          <w:rFonts w:eastAsia="바탕"/>
          <w:b/>
          <w:i/>
          <w:sz w:val="22"/>
          <w:szCs w:val="22"/>
          <w:lang w:eastAsia="ko-KR"/>
        </w:rPr>
      </w:pPr>
      <w:r>
        <w:rPr>
          <w:rFonts w:eastAsia="바탕"/>
          <w:b/>
          <w:i/>
          <w:sz w:val="22"/>
          <w:szCs w:val="22"/>
          <w:lang w:eastAsia="ko-KR"/>
        </w:rPr>
        <w:t>Possible maximum number of CSI part 2 bits in case of HARQ-ACK/SR and CSI on PUCCH format 3 and 4 configured for CSI reporting</w:t>
      </w:r>
    </w:p>
    <w:p w14:paraId="15427083" w14:textId="77777777" w:rsidR="004A60E7" w:rsidRDefault="004A60E7" w:rsidP="0099465F">
      <w:pPr>
        <w:spacing w:before="120" w:after="120" w:line="240" w:lineRule="auto"/>
        <w:ind w:left="0" w:firstLineChars="100" w:firstLine="220"/>
        <w:rPr>
          <w:rFonts w:eastAsia="바탕"/>
          <w:sz w:val="22"/>
          <w:szCs w:val="22"/>
          <w:lang w:eastAsia="ko-KR"/>
        </w:rPr>
      </w:pPr>
    </w:p>
    <w:p w14:paraId="03EFF883" w14:textId="77777777" w:rsidR="00C1793D" w:rsidRDefault="00C1793D" w:rsidP="00C1793D">
      <w:pPr>
        <w:spacing w:before="120" w:after="120" w:line="240" w:lineRule="auto"/>
        <w:ind w:left="0" w:firstLine="0"/>
        <w:rPr>
          <w:rFonts w:eastAsia="바탕"/>
          <w:b/>
          <w:i/>
          <w:sz w:val="22"/>
          <w:szCs w:val="22"/>
          <w:lang w:eastAsia="ko-KR"/>
        </w:rPr>
      </w:pPr>
      <w:r>
        <w:rPr>
          <w:rFonts w:eastAsia="바탕" w:hint="eastAsia"/>
          <w:b/>
          <w:i/>
          <w:sz w:val="22"/>
          <w:szCs w:val="22"/>
          <w:lang w:eastAsia="ko-KR"/>
        </w:rPr>
        <w:t>Proposal 3</w:t>
      </w:r>
      <w:r w:rsidRPr="001C6E94">
        <w:rPr>
          <w:rFonts w:eastAsia="바탕" w:hint="eastAsia"/>
          <w:b/>
          <w:i/>
          <w:sz w:val="22"/>
          <w:szCs w:val="22"/>
          <w:lang w:eastAsia="ko-KR"/>
        </w:rPr>
        <w:t xml:space="preserve">: </w:t>
      </w:r>
      <w:r>
        <w:rPr>
          <w:rFonts w:eastAsia="바탕"/>
          <w:b/>
          <w:i/>
          <w:sz w:val="22"/>
          <w:szCs w:val="22"/>
          <w:lang w:eastAsia="ko-KR"/>
        </w:rPr>
        <w:t xml:space="preserve">When UE is configured with </w:t>
      </w:r>
      <w:r w:rsidRPr="008721CA">
        <w:rPr>
          <w:rFonts w:eastAsia="바탕"/>
          <w:b/>
          <w:i/>
          <w:sz w:val="22"/>
          <w:szCs w:val="22"/>
          <w:lang w:eastAsia="ko-KR"/>
        </w:rPr>
        <w:t>multiple PUCCH resources for carrying multiple CSI reports</w:t>
      </w:r>
      <w:r>
        <w:rPr>
          <w:rFonts w:eastAsia="바탕"/>
          <w:b/>
          <w:i/>
          <w:sz w:val="22"/>
          <w:szCs w:val="22"/>
          <w:lang w:eastAsia="ko-KR"/>
        </w:rPr>
        <w:t>,</w:t>
      </w:r>
      <w:r w:rsidRPr="008721CA">
        <w:rPr>
          <w:rFonts w:eastAsia="바탕"/>
          <w:b/>
          <w:i/>
          <w:sz w:val="22"/>
          <w:szCs w:val="22"/>
          <w:lang w:eastAsia="ko-KR"/>
        </w:rPr>
        <w:t xml:space="preserve"> </w:t>
      </w:r>
      <w:r>
        <w:rPr>
          <w:rFonts w:eastAsia="바탕"/>
          <w:b/>
          <w:i/>
          <w:sz w:val="22"/>
          <w:szCs w:val="22"/>
          <w:lang w:eastAsia="ko-KR"/>
        </w:rPr>
        <w:t xml:space="preserve">UE determines one PUCCH resource among </w:t>
      </w:r>
      <w:r w:rsidRPr="008721CA">
        <w:rPr>
          <w:rFonts w:eastAsia="바탕"/>
          <w:b/>
          <w:i/>
          <w:sz w:val="22"/>
          <w:szCs w:val="22"/>
          <w:lang w:eastAsia="ko-KR"/>
        </w:rPr>
        <w:t>multiple</w:t>
      </w:r>
      <w:r w:rsidRPr="00A67CA8">
        <w:rPr>
          <w:rFonts w:eastAsia="바탕"/>
          <w:b/>
          <w:i/>
          <w:sz w:val="22"/>
          <w:szCs w:val="22"/>
          <w:lang w:eastAsia="ko-KR"/>
        </w:rPr>
        <w:t xml:space="preserve"> </w:t>
      </w:r>
      <w:r w:rsidRPr="008721CA">
        <w:rPr>
          <w:rFonts w:eastAsia="바탕"/>
          <w:b/>
          <w:i/>
          <w:sz w:val="22"/>
          <w:szCs w:val="22"/>
          <w:lang w:eastAsia="ko-KR"/>
        </w:rPr>
        <w:t xml:space="preserve">configured PUCCH resources </w:t>
      </w:r>
      <w:r>
        <w:rPr>
          <w:rFonts w:eastAsia="바탕"/>
          <w:b/>
          <w:i/>
          <w:sz w:val="22"/>
          <w:szCs w:val="22"/>
          <w:lang w:eastAsia="ko-KR"/>
        </w:rPr>
        <w:t>based on the maximum UCI payload bits supported by the PUCCH resource.</w:t>
      </w:r>
    </w:p>
    <w:p w14:paraId="281D7DDA" w14:textId="77777777" w:rsidR="00C1793D" w:rsidRDefault="00C1793D" w:rsidP="00C1793D">
      <w:pPr>
        <w:spacing w:before="120" w:after="120" w:line="240" w:lineRule="auto"/>
        <w:ind w:left="0" w:firstLine="0"/>
        <w:rPr>
          <w:rFonts w:eastAsia="바탕"/>
          <w:b/>
          <w:i/>
          <w:sz w:val="22"/>
          <w:szCs w:val="22"/>
          <w:lang w:eastAsia="ko-KR"/>
        </w:rPr>
      </w:pPr>
    </w:p>
    <w:p w14:paraId="0E71D9E2" w14:textId="77777777" w:rsidR="00C1793D" w:rsidRDefault="00C1793D" w:rsidP="00C1793D">
      <w:pPr>
        <w:spacing w:before="120" w:after="120" w:line="240" w:lineRule="auto"/>
        <w:ind w:left="0" w:firstLine="0"/>
        <w:rPr>
          <w:rFonts w:eastAsia="바탕"/>
          <w:b/>
          <w:i/>
          <w:sz w:val="22"/>
          <w:szCs w:val="22"/>
          <w:lang w:eastAsia="ko-KR"/>
        </w:rPr>
      </w:pPr>
      <w:r>
        <w:rPr>
          <w:rFonts w:eastAsia="바탕" w:hint="eastAsia"/>
          <w:b/>
          <w:i/>
          <w:sz w:val="22"/>
          <w:szCs w:val="22"/>
          <w:lang w:eastAsia="ko-KR"/>
        </w:rPr>
        <w:t xml:space="preserve">Proposal </w:t>
      </w:r>
      <w:r>
        <w:rPr>
          <w:rFonts w:eastAsia="바탕"/>
          <w:b/>
          <w:i/>
          <w:sz w:val="22"/>
          <w:szCs w:val="22"/>
          <w:lang w:eastAsia="ko-KR"/>
        </w:rPr>
        <w:t>4</w:t>
      </w:r>
      <w:r w:rsidRPr="001C6E94">
        <w:rPr>
          <w:rFonts w:eastAsia="바탕" w:hint="eastAsia"/>
          <w:b/>
          <w:i/>
          <w:sz w:val="22"/>
          <w:szCs w:val="22"/>
          <w:lang w:eastAsia="ko-KR"/>
        </w:rPr>
        <w:t xml:space="preserve">: </w:t>
      </w:r>
      <w:r>
        <w:rPr>
          <w:rFonts w:eastAsia="바탕"/>
          <w:b/>
          <w:i/>
          <w:sz w:val="22"/>
          <w:szCs w:val="22"/>
          <w:lang w:eastAsia="ko-KR"/>
        </w:rPr>
        <w:t>If the supportable maximum UCI payload size of different PUCCH resources configured for carrying multiple CSI reports are the same, the PUCCH is selected based on the following priority order:</w:t>
      </w:r>
    </w:p>
    <w:p w14:paraId="40C063BB" w14:textId="77777777" w:rsidR="00C1793D" w:rsidRDefault="00C1793D" w:rsidP="00C1793D">
      <w:pPr>
        <w:pStyle w:val="a7"/>
        <w:numPr>
          <w:ilvl w:val="0"/>
          <w:numId w:val="26"/>
        </w:numPr>
        <w:spacing w:before="120" w:after="120" w:line="240" w:lineRule="auto"/>
        <w:ind w:leftChars="0"/>
        <w:rPr>
          <w:rFonts w:eastAsia="바탕"/>
          <w:b/>
          <w:i/>
          <w:sz w:val="22"/>
          <w:szCs w:val="22"/>
          <w:lang w:eastAsia="ko-KR"/>
        </w:rPr>
      </w:pPr>
      <w:r>
        <w:rPr>
          <w:rFonts w:eastAsia="바탕" w:hint="eastAsia"/>
          <w:b/>
          <w:i/>
          <w:sz w:val="22"/>
          <w:szCs w:val="22"/>
          <w:lang w:eastAsia="ko-KR"/>
        </w:rPr>
        <w:t xml:space="preserve">PUCCH resource with </w:t>
      </w:r>
      <w:r>
        <w:rPr>
          <w:rFonts w:eastAsia="바탕"/>
          <w:b/>
          <w:i/>
          <w:sz w:val="22"/>
          <w:szCs w:val="22"/>
          <w:lang w:eastAsia="ko-KR"/>
        </w:rPr>
        <w:t xml:space="preserve">the </w:t>
      </w:r>
      <w:r>
        <w:rPr>
          <w:rFonts w:eastAsia="바탕" w:hint="eastAsia"/>
          <w:b/>
          <w:i/>
          <w:sz w:val="22"/>
          <w:szCs w:val="22"/>
          <w:lang w:eastAsia="ko-KR"/>
        </w:rPr>
        <w:t>higher</w:t>
      </w:r>
      <w:r>
        <w:rPr>
          <w:rFonts w:eastAsia="바탕"/>
          <w:b/>
          <w:i/>
          <w:sz w:val="22"/>
          <w:szCs w:val="22"/>
          <w:lang w:eastAsia="ko-KR"/>
        </w:rPr>
        <w:t xml:space="preserve"> maximum </w:t>
      </w:r>
      <w:r>
        <w:rPr>
          <w:rFonts w:eastAsia="바탕" w:hint="eastAsia"/>
          <w:b/>
          <w:i/>
          <w:sz w:val="22"/>
          <w:szCs w:val="22"/>
          <w:lang w:eastAsia="ko-KR"/>
        </w:rPr>
        <w:t>code rate</w:t>
      </w:r>
      <w:r>
        <w:rPr>
          <w:rFonts w:eastAsia="바탕"/>
          <w:b/>
          <w:i/>
          <w:sz w:val="22"/>
          <w:szCs w:val="22"/>
          <w:lang w:eastAsia="ko-KR"/>
        </w:rPr>
        <w:t xml:space="preserve"> (R)</w:t>
      </w:r>
    </w:p>
    <w:p w14:paraId="2FBED25A" w14:textId="77777777" w:rsidR="00C1793D" w:rsidRPr="00252271" w:rsidRDefault="00C1793D" w:rsidP="00C1793D">
      <w:pPr>
        <w:pStyle w:val="a7"/>
        <w:numPr>
          <w:ilvl w:val="0"/>
          <w:numId w:val="26"/>
        </w:numPr>
        <w:spacing w:before="120" w:after="120" w:line="240" w:lineRule="auto"/>
        <w:ind w:leftChars="0"/>
        <w:rPr>
          <w:rFonts w:eastAsia="바탕"/>
          <w:b/>
          <w:i/>
          <w:sz w:val="22"/>
          <w:szCs w:val="22"/>
          <w:lang w:eastAsia="ko-KR"/>
        </w:rPr>
      </w:pPr>
      <w:r>
        <w:rPr>
          <w:rFonts w:eastAsia="바탕"/>
          <w:b/>
          <w:i/>
          <w:sz w:val="22"/>
          <w:szCs w:val="22"/>
          <w:lang w:eastAsia="ko-KR"/>
        </w:rPr>
        <w:t>PUCCH resource having the PUCCH format with shorter duration (if the configured maximum code rates are the same)</w:t>
      </w:r>
    </w:p>
    <w:p w14:paraId="39E46C59" w14:textId="77777777" w:rsidR="004A60E7" w:rsidRPr="003817FE" w:rsidRDefault="004A60E7" w:rsidP="0099465F">
      <w:pPr>
        <w:spacing w:before="120" w:after="120" w:line="240" w:lineRule="auto"/>
        <w:ind w:left="0" w:firstLineChars="100" w:firstLine="220"/>
        <w:rPr>
          <w:rFonts w:eastAsia="바탕"/>
          <w:sz w:val="22"/>
          <w:szCs w:val="22"/>
          <w:lang w:eastAsia="ko-KR"/>
        </w:rPr>
      </w:pPr>
    </w:p>
    <w:p w14:paraId="4435100C" w14:textId="77777777" w:rsidR="00987C49" w:rsidRDefault="00987C49" w:rsidP="00D26805">
      <w:pPr>
        <w:pStyle w:val="1"/>
        <w:numPr>
          <w:ilvl w:val="0"/>
          <w:numId w:val="1"/>
        </w:numPr>
        <w:spacing w:before="300"/>
        <w:rPr>
          <w:rFonts w:eastAsia="바탕"/>
          <w:b/>
          <w:lang w:eastAsia="ko-KR"/>
        </w:rPr>
      </w:pPr>
      <w:r>
        <w:rPr>
          <w:rFonts w:eastAsia="바탕" w:hint="eastAsia"/>
          <w:b/>
          <w:lang w:eastAsia="ko-KR"/>
        </w:rPr>
        <w:t>Reference</w:t>
      </w:r>
    </w:p>
    <w:p w14:paraId="42B5730D" w14:textId="5301A334" w:rsidR="00CE7A0C" w:rsidRPr="00CE7A0C"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A93A20">
        <w:rPr>
          <w:rFonts w:eastAsia="맑은 고딕"/>
          <w:szCs w:val="22"/>
          <w:lang w:eastAsia="ko-KR"/>
        </w:rPr>
        <w:t>TS38.211</w:t>
      </w:r>
      <w:r w:rsidRPr="00CE7A0C">
        <w:rPr>
          <w:rFonts w:eastAsia="맑은 고딕"/>
          <w:szCs w:val="22"/>
          <w:lang w:eastAsia="ko-KR"/>
        </w:rPr>
        <w:t>: “NR;</w:t>
      </w:r>
      <w:r>
        <w:rPr>
          <w:rFonts w:eastAsia="맑은 고딕"/>
          <w:szCs w:val="22"/>
          <w:lang w:eastAsia="ko-KR"/>
        </w:rPr>
        <w:t xml:space="preserve"> </w:t>
      </w:r>
      <w:r w:rsidRPr="00CE7A0C">
        <w:rPr>
          <w:rFonts w:eastAsia="맑은 고딕"/>
          <w:szCs w:val="22"/>
          <w:lang w:eastAsia="ko-KR"/>
        </w:rPr>
        <w:t>Physical channels and modulation”.</w:t>
      </w:r>
    </w:p>
    <w:p w14:paraId="460B99A1" w14:textId="00DED84A" w:rsidR="00CE7A0C" w:rsidRPr="00A93A20"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A93A20">
        <w:rPr>
          <w:rFonts w:eastAsia="맑은 고딕"/>
          <w:szCs w:val="22"/>
          <w:lang w:eastAsia="ko-KR"/>
        </w:rPr>
        <w:lastRenderedPageBreak/>
        <w:t xml:space="preserve">3GPP </w:t>
      </w:r>
      <w:r w:rsidR="00A93A20" w:rsidRPr="00A93A20">
        <w:rPr>
          <w:rFonts w:eastAsia="맑은 고딕"/>
          <w:szCs w:val="22"/>
          <w:lang w:eastAsia="ko-KR"/>
        </w:rPr>
        <w:t xml:space="preserve">TS38.212: </w:t>
      </w:r>
      <w:r w:rsidRPr="00A93A20">
        <w:rPr>
          <w:rFonts w:eastAsia="맑은 고딕"/>
          <w:szCs w:val="22"/>
          <w:lang w:eastAsia="ko-KR"/>
        </w:rPr>
        <w:t>“</w:t>
      </w:r>
      <w:r w:rsidR="00A93A20" w:rsidRPr="00A93A20">
        <w:rPr>
          <w:rFonts w:eastAsia="맑은 고딕"/>
          <w:szCs w:val="22"/>
          <w:lang w:eastAsia="ko-KR"/>
        </w:rPr>
        <w:t>NR;</w:t>
      </w:r>
      <w:r w:rsidR="00A93A20">
        <w:rPr>
          <w:rFonts w:eastAsia="맑은 고딕"/>
          <w:szCs w:val="22"/>
          <w:lang w:eastAsia="ko-KR"/>
        </w:rPr>
        <w:t xml:space="preserve"> </w:t>
      </w:r>
      <w:r w:rsidR="00A93A20" w:rsidRPr="00A93A20">
        <w:rPr>
          <w:rFonts w:eastAsia="맑은 고딕"/>
          <w:szCs w:val="22"/>
          <w:lang w:eastAsia="ko-KR"/>
        </w:rPr>
        <w:t>Multiplexing and channel coding</w:t>
      </w:r>
      <w:r w:rsidRPr="00A93A20">
        <w:rPr>
          <w:rFonts w:eastAsia="맑은 고딕"/>
          <w:szCs w:val="22"/>
          <w:lang w:eastAsia="ko-KR"/>
        </w:rPr>
        <w:t>”.</w:t>
      </w:r>
    </w:p>
    <w:p w14:paraId="4611A282" w14:textId="2E60646C" w:rsidR="00CE7A0C" w:rsidRPr="00CE7A0C"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E70339">
        <w:rPr>
          <w:rFonts w:eastAsia="맑은 고딕"/>
          <w:szCs w:val="22"/>
          <w:lang w:eastAsia="ko-KR"/>
        </w:rPr>
        <w:t>TS38.213</w:t>
      </w:r>
      <w:r w:rsidR="00A93A20" w:rsidRPr="00CE7A0C">
        <w:rPr>
          <w:rFonts w:eastAsia="맑은 고딕"/>
          <w:szCs w:val="22"/>
          <w:lang w:eastAsia="ko-KR"/>
        </w:rPr>
        <w:t xml:space="preserve">: </w:t>
      </w:r>
      <w:r w:rsidRPr="00CE7A0C">
        <w:rPr>
          <w:rFonts w:eastAsia="맑은 고딕"/>
          <w:szCs w:val="22"/>
          <w:lang w:eastAsia="ko-KR"/>
        </w:rPr>
        <w:t>“NR;</w:t>
      </w:r>
      <w:r>
        <w:rPr>
          <w:rFonts w:eastAsia="맑은 고딕"/>
          <w:szCs w:val="22"/>
          <w:lang w:eastAsia="ko-KR"/>
        </w:rPr>
        <w:t xml:space="preserve"> </w:t>
      </w:r>
      <w:r w:rsidRPr="00CE7A0C">
        <w:rPr>
          <w:rFonts w:eastAsia="맑은 고딕"/>
          <w:szCs w:val="22"/>
          <w:lang w:eastAsia="ko-KR"/>
        </w:rPr>
        <w:t>Physical layer procedures for control”</w:t>
      </w:r>
      <w:r>
        <w:rPr>
          <w:rFonts w:eastAsia="맑은 고딕"/>
          <w:szCs w:val="22"/>
          <w:lang w:eastAsia="ko-KR"/>
        </w:rPr>
        <w:t>.</w:t>
      </w:r>
    </w:p>
    <w:p w14:paraId="2A84FDD7" w14:textId="1464D734" w:rsidR="008C2B40" w:rsidRPr="003817FE" w:rsidRDefault="00CE7A0C" w:rsidP="003817FE">
      <w:pPr>
        <w:pStyle w:val="References"/>
        <w:numPr>
          <w:ilvl w:val="0"/>
          <w:numId w:val="2"/>
        </w:numPr>
        <w:tabs>
          <w:tab w:val="clear" w:pos="360"/>
          <w:tab w:val="num" w:pos="560"/>
        </w:tabs>
        <w:ind w:leftChars="100" w:left="560"/>
        <w:rPr>
          <w:rFonts w:eastAsia="맑은 고딕"/>
          <w:szCs w:val="22"/>
          <w:lang w:eastAsia="ko-KR"/>
        </w:rPr>
      </w:pPr>
      <w:r w:rsidRPr="00CE7A0C">
        <w:rPr>
          <w:rFonts w:eastAsia="맑은 고딕"/>
          <w:szCs w:val="22"/>
          <w:lang w:eastAsia="ko-KR"/>
        </w:rPr>
        <w:t xml:space="preserve">3GPP </w:t>
      </w:r>
      <w:r w:rsidR="00987C49" w:rsidRPr="00CE7A0C">
        <w:rPr>
          <w:rFonts w:eastAsia="맑은 고딕"/>
          <w:szCs w:val="22"/>
          <w:lang w:eastAsia="ko-KR"/>
        </w:rPr>
        <w:t>TS38.214</w:t>
      </w:r>
      <w:r w:rsidR="00A93A20" w:rsidRPr="00CE7A0C">
        <w:rPr>
          <w:rFonts w:eastAsia="맑은 고딕"/>
          <w:szCs w:val="22"/>
          <w:lang w:eastAsia="ko-KR"/>
        </w:rPr>
        <w:t xml:space="preserve">: </w:t>
      </w:r>
      <w:r w:rsidRPr="00CE7A0C">
        <w:rPr>
          <w:rFonts w:eastAsia="맑은 고딕"/>
          <w:szCs w:val="22"/>
          <w:lang w:eastAsia="ko-KR"/>
        </w:rPr>
        <w:t>“</w:t>
      </w:r>
      <w:r w:rsidR="00E70339" w:rsidRPr="00E70339">
        <w:rPr>
          <w:rFonts w:eastAsia="맑은 고딕"/>
          <w:szCs w:val="22"/>
          <w:lang w:eastAsia="ko-KR"/>
        </w:rPr>
        <w:t>NR; Physical layer procedures for data</w:t>
      </w:r>
      <w:r w:rsidRPr="00CE7A0C">
        <w:rPr>
          <w:rFonts w:eastAsia="맑은 고딕"/>
          <w:szCs w:val="22"/>
          <w:lang w:eastAsia="ko-KR"/>
        </w:rPr>
        <w:t>”</w:t>
      </w:r>
      <w:r>
        <w:rPr>
          <w:rFonts w:eastAsia="맑은 고딕"/>
          <w:szCs w:val="22"/>
          <w:lang w:eastAsia="ko-KR"/>
        </w:rPr>
        <w:t>.</w:t>
      </w:r>
    </w:p>
    <w:sectPr w:rsidR="008C2B40" w:rsidRPr="003817FE" w:rsidSect="00857AA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8A6BE" w14:textId="77777777" w:rsidR="0018537D" w:rsidRDefault="0018537D" w:rsidP="004936B7">
      <w:pPr>
        <w:spacing w:before="0" w:after="0" w:line="240" w:lineRule="auto"/>
      </w:pPr>
      <w:r>
        <w:separator/>
      </w:r>
    </w:p>
  </w:endnote>
  <w:endnote w:type="continuationSeparator" w:id="0">
    <w:p w14:paraId="3FD18833" w14:textId="77777777" w:rsidR="0018537D" w:rsidRDefault="0018537D"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556A2" w14:textId="77777777" w:rsidR="00644C1C" w:rsidRDefault="00644C1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0E9A0" w14:textId="77777777" w:rsidR="00644C1C" w:rsidRDefault="00644C1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1B699" w14:textId="77777777" w:rsidR="00644C1C" w:rsidRDefault="00644C1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C6824" w14:textId="77777777" w:rsidR="0018537D" w:rsidRDefault="0018537D" w:rsidP="004936B7">
      <w:pPr>
        <w:spacing w:before="0" w:after="0" w:line="240" w:lineRule="auto"/>
      </w:pPr>
      <w:r>
        <w:separator/>
      </w:r>
    </w:p>
  </w:footnote>
  <w:footnote w:type="continuationSeparator" w:id="0">
    <w:p w14:paraId="5D49954E" w14:textId="77777777" w:rsidR="0018537D" w:rsidRDefault="0018537D"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96B6F" w14:textId="77777777" w:rsidR="00644C1C" w:rsidRDefault="00644C1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0A728" w14:textId="77777777" w:rsidR="00644C1C" w:rsidRDefault="00644C1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61671" w14:textId="77777777" w:rsidR="00644C1C" w:rsidRDefault="00644C1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22E"/>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A3A28"/>
    <w:multiLevelType w:val="hybridMultilevel"/>
    <w:tmpl w:val="CA8E2AB6"/>
    <w:lvl w:ilvl="0" w:tplc="661A5CBA">
      <w:start w:val="1"/>
      <w:numFmt w:val="decimal"/>
      <w:lvlText w:val="%1)"/>
      <w:lvlJc w:val="left"/>
      <w:pPr>
        <w:ind w:left="760" w:hanging="360"/>
      </w:pPr>
      <w:rPr>
        <w:rFonts w:ascii="Times New Roman" w:hAnsi="Times New Roman" w:cs="Times New Roman"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9356679"/>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nsid w:val="198236F1"/>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BB236C6"/>
    <w:multiLevelType w:val="hybridMultilevel"/>
    <w:tmpl w:val="0D96AAA4"/>
    <w:lvl w:ilvl="0" w:tplc="04090019">
      <w:start w:val="1"/>
      <w:numFmt w:val="upperLetter"/>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1E6C83"/>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95302BA"/>
    <w:multiLevelType w:val="hybridMultilevel"/>
    <w:tmpl w:val="D506FA26"/>
    <w:lvl w:ilvl="0" w:tplc="47F4D0EE">
      <w:start w:val="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1">
    <w:nsid w:val="30A86AE8"/>
    <w:multiLevelType w:val="hybridMultilevel"/>
    <w:tmpl w:val="CFDCC542"/>
    <w:lvl w:ilvl="0" w:tplc="1E389F1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6C61BF0">
      <w:start w:val="1"/>
      <w:numFmt w:val="decimal"/>
      <w:lvlText w:val="%3)"/>
      <w:lvlJc w:val="left"/>
      <w:pPr>
        <w:ind w:left="1380" w:hanging="360"/>
      </w:pPr>
      <w:rPr>
        <w:rFonts w:hint="default"/>
      </w:r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9868BA"/>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0645D14"/>
    <w:multiLevelType w:val="hybridMultilevel"/>
    <w:tmpl w:val="05E20FF6"/>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0EE05C2"/>
    <w:multiLevelType w:val="hybridMultilevel"/>
    <w:tmpl w:val="38CA1A66"/>
    <w:lvl w:ilvl="0" w:tplc="463CBA0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56E837D0"/>
    <w:multiLevelType w:val="hybridMultilevel"/>
    <w:tmpl w:val="D7F8CC74"/>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1123C39"/>
    <w:multiLevelType w:val="hybridMultilevel"/>
    <w:tmpl w:val="25AE10D8"/>
    <w:lvl w:ilvl="0" w:tplc="7318D666">
      <w:start w:val="3"/>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3F354B"/>
    <w:multiLevelType w:val="hybridMultilevel"/>
    <w:tmpl w:val="6C0C6F8A"/>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E835AC5"/>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F9B55BE"/>
    <w:multiLevelType w:val="hybridMultilevel"/>
    <w:tmpl w:val="BAD2C2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5812497"/>
    <w:multiLevelType w:val="hybridMultilevel"/>
    <w:tmpl w:val="E8F6DBBA"/>
    <w:lvl w:ilvl="0" w:tplc="D1AEAA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5"/>
  </w:num>
  <w:num w:numId="4">
    <w:abstractNumId w:val="15"/>
  </w:num>
  <w:num w:numId="5">
    <w:abstractNumId w:val="8"/>
  </w:num>
  <w:num w:numId="6">
    <w:abstractNumId w:val="25"/>
  </w:num>
  <w:num w:numId="7">
    <w:abstractNumId w:val="2"/>
  </w:num>
  <w:num w:numId="8">
    <w:abstractNumId w:val="22"/>
  </w:num>
  <w:num w:numId="9">
    <w:abstractNumId w:val="1"/>
  </w:num>
  <w:num w:numId="10">
    <w:abstractNumId w:val="13"/>
  </w:num>
  <w:num w:numId="11">
    <w:abstractNumId w:val="10"/>
  </w:num>
  <w:num w:numId="12">
    <w:abstractNumId w:val="11"/>
  </w:num>
  <w:num w:numId="13">
    <w:abstractNumId w:val="24"/>
  </w:num>
  <w:num w:numId="14">
    <w:abstractNumId w:val="3"/>
  </w:num>
  <w:num w:numId="15">
    <w:abstractNumId w:val="9"/>
  </w:num>
  <w:num w:numId="16">
    <w:abstractNumId w:val="17"/>
  </w:num>
  <w:num w:numId="17">
    <w:abstractNumId w:val="7"/>
  </w:num>
  <w:num w:numId="18">
    <w:abstractNumId w:val="4"/>
  </w:num>
  <w:num w:numId="19">
    <w:abstractNumId w:val="6"/>
  </w:num>
  <w:num w:numId="20">
    <w:abstractNumId w:val="20"/>
  </w:num>
  <w:num w:numId="21">
    <w:abstractNumId w:val="0"/>
  </w:num>
  <w:num w:numId="22">
    <w:abstractNumId w:val="19"/>
  </w:num>
  <w:num w:numId="23">
    <w:abstractNumId w:val="18"/>
  </w:num>
  <w:num w:numId="24">
    <w:abstractNumId w:val="21"/>
  </w:num>
  <w:num w:numId="25">
    <w:abstractNumId w:val="1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668A"/>
    <w:rsid w:val="000249D9"/>
    <w:rsid w:val="00035018"/>
    <w:rsid w:val="000374BD"/>
    <w:rsid w:val="00037749"/>
    <w:rsid w:val="000418AF"/>
    <w:rsid w:val="00041AF7"/>
    <w:rsid w:val="00043429"/>
    <w:rsid w:val="00045A65"/>
    <w:rsid w:val="00053779"/>
    <w:rsid w:val="000554E7"/>
    <w:rsid w:val="00061F50"/>
    <w:rsid w:val="0006794D"/>
    <w:rsid w:val="00073850"/>
    <w:rsid w:val="000915A5"/>
    <w:rsid w:val="000917C8"/>
    <w:rsid w:val="00096B69"/>
    <w:rsid w:val="000C0A4A"/>
    <w:rsid w:val="00103FA4"/>
    <w:rsid w:val="00105A45"/>
    <w:rsid w:val="00107D2A"/>
    <w:rsid w:val="00110992"/>
    <w:rsid w:val="00122A4B"/>
    <w:rsid w:val="00134C33"/>
    <w:rsid w:val="00141EB0"/>
    <w:rsid w:val="001440CC"/>
    <w:rsid w:val="001459E1"/>
    <w:rsid w:val="00166B59"/>
    <w:rsid w:val="00175038"/>
    <w:rsid w:val="0018537D"/>
    <w:rsid w:val="00187021"/>
    <w:rsid w:val="00192EE3"/>
    <w:rsid w:val="001A325A"/>
    <w:rsid w:val="001A778B"/>
    <w:rsid w:val="001B4DDA"/>
    <w:rsid w:val="001B4F92"/>
    <w:rsid w:val="001D0EBC"/>
    <w:rsid w:val="001D7391"/>
    <w:rsid w:val="001F7E9D"/>
    <w:rsid w:val="0020051A"/>
    <w:rsid w:val="002024D5"/>
    <w:rsid w:val="00230F7F"/>
    <w:rsid w:val="00245A3A"/>
    <w:rsid w:val="00246FE2"/>
    <w:rsid w:val="00250ECE"/>
    <w:rsid w:val="00252271"/>
    <w:rsid w:val="002559BF"/>
    <w:rsid w:val="0026484D"/>
    <w:rsid w:val="00265442"/>
    <w:rsid w:val="0026613E"/>
    <w:rsid w:val="00267A3C"/>
    <w:rsid w:val="0027020F"/>
    <w:rsid w:val="00282052"/>
    <w:rsid w:val="0028471B"/>
    <w:rsid w:val="00286B78"/>
    <w:rsid w:val="002A2368"/>
    <w:rsid w:val="002A7BB1"/>
    <w:rsid w:val="002B2615"/>
    <w:rsid w:val="002B64EF"/>
    <w:rsid w:val="002B67C8"/>
    <w:rsid w:val="002B7E45"/>
    <w:rsid w:val="002D5611"/>
    <w:rsid w:val="002E371A"/>
    <w:rsid w:val="002F530C"/>
    <w:rsid w:val="00302632"/>
    <w:rsid w:val="00311D9B"/>
    <w:rsid w:val="0031228A"/>
    <w:rsid w:val="00314A91"/>
    <w:rsid w:val="00316153"/>
    <w:rsid w:val="00323C89"/>
    <w:rsid w:val="00326B0B"/>
    <w:rsid w:val="00331825"/>
    <w:rsid w:val="00331F67"/>
    <w:rsid w:val="00333A6B"/>
    <w:rsid w:val="00342844"/>
    <w:rsid w:val="0037134B"/>
    <w:rsid w:val="0037745E"/>
    <w:rsid w:val="003817FE"/>
    <w:rsid w:val="00393C59"/>
    <w:rsid w:val="00394D37"/>
    <w:rsid w:val="003960D8"/>
    <w:rsid w:val="00397F42"/>
    <w:rsid w:val="003A2A85"/>
    <w:rsid w:val="003C4C2D"/>
    <w:rsid w:val="003C67AB"/>
    <w:rsid w:val="003D0E2D"/>
    <w:rsid w:val="003D694E"/>
    <w:rsid w:val="003E5CD2"/>
    <w:rsid w:val="00401E05"/>
    <w:rsid w:val="00410523"/>
    <w:rsid w:val="004134AD"/>
    <w:rsid w:val="004168FF"/>
    <w:rsid w:val="0041713C"/>
    <w:rsid w:val="00420B57"/>
    <w:rsid w:val="0042108A"/>
    <w:rsid w:val="0042153D"/>
    <w:rsid w:val="004354F8"/>
    <w:rsid w:val="00437BDE"/>
    <w:rsid w:val="00445C99"/>
    <w:rsid w:val="00460FAA"/>
    <w:rsid w:val="00465A38"/>
    <w:rsid w:val="0046690C"/>
    <w:rsid w:val="00467AD4"/>
    <w:rsid w:val="0047581A"/>
    <w:rsid w:val="004770B6"/>
    <w:rsid w:val="004936B7"/>
    <w:rsid w:val="004A3025"/>
    <w:rsid w:val="004A60E7"/>
    <w:rsid w:val="004B0791"/>
    <w:rsid w:val="004B3BAA"/>
    <w:rsid w:val="004C0B56"/>
    <w:rsid w:val="004E59CC"/>
    <w:rsid w:val="004F7302"/>
    <w:rsid w:val="00502C31"/>
    <w:rsid w:val="005227AF"/>
    <w:rsid w:val="00522F85"/>
    <w:rsid w:val="00526BB7"/>
    <w:rsid w:val="005401CE"/>
    <w:rsid w:val="00543166"/>
    <w:rsid w:val="00547374"/>
    <w:rsid w:val="005509F8"/>
    <w:rsid w:val="00551ACE"/>
    <w:rsid w:val="00554337"/>
    <w:rsid w:val="00560E1B"/>
    <w:rsid w:val="00566DD7"/>
    <w:rsid w:val="00571FA6"/>
    <w:rsid w:val="00581E04"/>
    <w:rsid w:val="00583FED"/>
    <w:rsid w:val="005A0004"/>
    <w:rsid w:val="005A3B7A"/>
    <w:rsid w:val="005B0A06"/>
    <w:rsid w:val="005E3341"/>
    <w:rsid w:val="005E40D1"/>
    <w:rsid w:val="005E44BE"/>
    <w:rsid w:val="005E7C02"/>
    <w:rsid w:val="005F03CD"/>
    <w:rsid w:val="005F2113"/>
    <w:rsid w:val="005F5A08"/>
    <w:rsid w:val="00614918"/>
    <w:rsid w:val="00621356"/>
    <w:rsid w:val="00631229"/>
    <w:rsid w:val="0063280F"/>
    <w:rsid w:val="00644587"/>
    <w:rsid w:val="00644C1C"/>
    <w:rsid w:val="00651CD0"/>
    <w:rsid w:val="00663850"/>
    <w:rsid w:val="00673B30"/>
    <w:rsid w:val="0067637D"/>
    <w:rsid w:val="00684559"/>
    <w:rsid w:val="006C04E1"/>
    <w:rsid w:val="006C2B30"/>
    <w:rsid w:val="006C30DA"/>
    <w:rsid w:val="006D7478"/>
    <w:rsid w:val="006F6A41"/>
    <w:rsid w:val="007101BC"/>
    <w:rsid w:val="007103AB"/>
    <w:rsid w:val="007177BC"/>
    <w:rsid w:val="00722CCA"/>
    <w:rsid w:val="00727AC9"/>
    <w:rsid w:val="00734A11"/>
    <w:rsid w:val="00743BF4"/>
    <w:rsid w:val="00772ADF"/>
    <w:rsid w:val="0078096B"/>
    <w:rsid w:val="00793403"/>
    <w:rsid w:val="00795FBE"/>
    <w:rsid w:val="007A1754"/>
    <w:rsid w:val="007B5E22"/>
    <w:rsid w:val="007B6FA7"/>
    <w:rsid w:val="007D2A69"/>
    <w:rsid w:val="007D643E"/>
    <w:rsid w:val="00820FC1"/>
    <w:rsid w:val="00840946"/>
    <w:rsid w:val="00845CF2"/>
    <w:rsid w:val="00857AA8"/>
    <w:rsid w:val="008633EE"/>
    <w:rsid w:val="0086614F"/>
    <w:rsid w:val="008721CA"/>
    <w:rsid w:val="00873613"/>
    <w:rsid w:val="008859D1"/>
    <w:rsid w:val="00885E34"/>
    <w:rsid w:val="008A56FB"/>
    <w:rsid w:val="008B2284"/>
    <w:rsid w:val="008B5149"/>
    <w:rsid w:val="008C2A28"/>
    <w:rsid w:val="008C2B40"/>
    <w:rsid w:val="008D253B"/>
    <w:rsid w:val="008D4C11"/>
    <w:rsid w:val="008F5308"/>
    <w:rsid w:val="00912F9C"/>
    <w:rsid w:val="009175B1"/>
    <w:rsid w:val="009255FD"/>
    <w:rsid w:val="00934F5F"/>
    <w:rsid w:val="009467DF"/>
    <w:rsid w:val="00954B2E"/>
    <w:rsid w:val="009561A4"/>
    <w:rsid w:val="00973D7B"/>
    <w:rsid w:val="00977813"/>
    <w:rsid w:val="00987C49"/>
    <w:rsid w:val="0099465F"/>
    <w:rsid w:val="009A4012"/>
    <w:rsid w:val="009D056B"/>
    <w:rsid w:val="009D0C49"/>
    <w:rsid w:val="009D5036"/>
    <w:rsid w:val="009D7716"/>
    <w:rsid w:val="009E0D69"/>
    <w:rsid w:val="009F2C97"/>
    <w:rsid w:val="009F5713"/>
    <w:rsid w:val="00A068DB"/>
    <w:rsid w:val="00A14541"/>
    <w:rsid w:val="00A2341C"/>
    <w:rsid w:val="00A575A8"/>
    <w:rsid w:val="00A578D7"/>
    <w:rsid w:val="00A60F4A"/>
    <w:rsid w:val="00A638B9"/>
    <w:rsid w:val="00A67CA8"/>
    <w:rsid w:val="00A771FD"/>
    <w:rsid w:val="00A81B08"/>
    <w:rsid w:val="00A827AB"/>
    <w:rsid w:val="00A93A20"/>
    <w:rsid w:val="00A95EEE"/>
    <w:rsid w:val="00AA3023"/>
    <w:rsid w:val="00AB676C"/>
    <w:rsid w:val="00AD4A19"/>
    <w:rsid w:val="00AE48B7"/>
    <w:rsid w:val="00AF42E6"/>
    <w:rsid w:val="00B00E7E"/>
    <w:rsid w:val="00B049CF"/>
    <w:rsid w:val="00B067DB"/>
    <w:rsid w:val="00B3460D"/>
    <w:rsid w:val="00B379B2"/>
    <w:rsid w:val="00B37BD1"/>
    <w:rsid w:val="00B46681"/>
    <w:rsid w:val="00B55DA9"/>
    <w:rsid w:val="00B6233F"/>
    <w:rsid w:val="00B677E3"/>
    <w:rsid w:val="00B9494A"/>
    <w:rsid w:val="00BB06CF"/>
    <w:rsid w:val="00BB13C3"/>
    <w:rsid w:val="00BC5E7F"/>
    <w:rsid w:val="00BD7C76"/>
    <w:rsid w:val="00BE70CF"/>
    <w:rsid w:val="00C004AB"/>
    <w:rsid w:val="00C10606"/>
    <w:rsid w:val="00C1793D"/>
    <w:rsid w:val="00C4154D"/>
    <w:rsid w:val="00C523F9"/>
    <w:rsid w:val="00C63845"/>
    <w:rsid w:val="00C70713"/>
    <w:rsid w:val="00C736CA"/>
    <w:rsid w:val="00C750BA"/>
    <w:rsid w:val="00C805A9"/>
    <w:rsid w:val="00C810F6"/>
    <w:rsid w:val="00C84A21"/>
    <w:rsid w:val="00C868F1"/>
    <w:rsid w:val="00C94614"/>
    <w:rsid w:val="00CA0329"/>
    <w:rsid w:val="00CB233E"/>
    <w:rsid w:val="00CB723B"/>
    <w:rsid w:val="00CC281A"/>
    <w:rsid w:val="00CC3E60"/>
    <w:rsid w:val="00CD2C4B"/>
    <w:rsid w:val="00CD3654"/>
    <w:rsid w:val="00CE7A0C"/>
    <w:rsid w:val="00CF6F1F"/>
    <w:rsid w:val="00D007E7"/>
    <w:rsid w:val="00D032FD"/>
    <w:rsid w:val="00D22251"/>
    <w:rsid w:val="00D22912"/>
    <w:rsid w:val="00D26805"/>
    <w:rsid w:val="00D342E3"/>
    <w:rsid w:val="00D65A35"/>
    <w:rsid w:val="00D77787"/>
    <w:rsid w:val="00D81A38"/>
    <w:rsid w:val="00D837E3"/>
    <w:rsid w:val="00DA061D"/>
    <w:rsid w:val="00DA62BD"/>
    <w:rsid w:val="00DC3787"/>
    <w:rsid w:val="00DD4698"/>
    <w:rsid w:val="00DF1D15"/>
    <w:rsid w:val="00DF751C"/>
    <w:rsid w:val="00E01332"/>
    <w:rsid w:val="00E36591"/>
    <w:rsid w:val="00E55FD6"/>
    <w:rsid w:val="00E57628"/>
    <w:rsid w:val="00E6082E"/>
    <w:rsid w:val="00E65034"/>
    <w:rsid w:val="00E70339"/>
    <w:rsid w:val="00E802D0"/>
    <w:rsid w:val="00E8100F"/>
    <w:rsid w:val="00E96B79"/>
    <w:rsid w:val="00EA168D"/>
    <w:rsid w:val="00EA4FBF"/>
    <w:rsid w:val="00EB3362"/>
    <w:rsid w:val="00EB6ECF"/>
    <w:rsid w:val="00EC3827"/>
    <w:rsid w:val="00EC3FA5"/>
    <w:rsid w:val="00EC4CB1"/>
    <w:rsid w:val="00ED7CC0"/>
    <w:rsid w:val="00EE2FDE"/>
    <w:rsid w:val="00EE3A55"/>
    <w:rsid w:val="00EE4AA0"/>
    <w:rsid w:val="00F31F8A"/>
    <w:rsid w:val="00F45457"/>
    <w:rsid w:val="00F51EC4"/>
    <w:rsid w:val="00F6308B"/>
    <w:rsid w:val="00F701A9"/>
    <w:rsid w:val="00F717CE"/>
    <w:rsid w:val="00F85673"/>
    <w:rsid w:val="00F95BC0"/>
    <w:rsid w:val="00F9794C"/>
    <w:rsid w:val="00FA61E0"/>
    <w:rsid w:val="00FA6DDC"/>
    <w:rsid w:val="00FD0612"/>
    <w:rsid w:val="00FD259A"/>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217C"/>
  <w15:chartTrackingRefBased/>
  <w15:docId w15:val="{ADA4AA98-807D-48EA-8477-7A547656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annotation subject"/>
    <w:basedOn w:val="a3"/>
    <w:next w:val="a3"/>
    <w:link w:val="Char3"/>
    <w:uiPriority w:val="99"/>
    <w:semiHidden/>
    <w:unhideWhenUsed/>
    <w:rsid w:val="00C4154D"/>
    <w:rPr>
      <w:b/>
      <w:bCs/>
    </w:rPr>
  </w:style>
  <w:style w:type="character" w:customStyle="1" w:styleId="Char3">
    <w:name w:val="메모 주제 Char"/>
    <w:basedOn w:val="Char"/>
    <w:link w:val="ab"/>
    <w:uiPriority w:val="99"/>
    <w:semiHidden/>
    <w:rsid w:val="00C4154D"/>
    <w:rPr>
      <w:rFonts w:ascii="Times New Roman" w:eastAsia="MS Mincho" w:hAnsi="Times New Roman" w:cs="Times New Roman"/>
      <w:b/>
      <w:bCs/>
      <w:kern w:val="0"/>
      <w:szCs w:val="20"/>
      <w:lang w:val="en-GB" w:eastAsia="en-US"/>
    </w:rPr>
  </w:style>
  <w:style w:type="character" w:styleId="ac">
    <w:name w:val="Book Title"/>
    <w:basedOn w:val="a0"/>
    <w:uiPriority w:val="33"/>
    <w:qFormat/>
    <w:rsid w:val="0003774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766034">
      <w:bodyDiv w:val="1"/>
      <w:marLeft w:val="0"/>
      <w:marRight w:val="0"/>
      <w:marTop w:val="0"/>
      <w:marBottom w:val="0"/>
      <w:divBdr>
        <w:top w:val="none" w:sz="0" w:space="0" w:color="auto"/>
        <w:left w:val="none" w:sz="0" w:space="0" w:color="auto"/>
        <w:bottom w:val="none" w:sz="0" w:space="0" w:color="auto"/>
        <w:right w:val="none" w:sz="0" w:space="0" w:color="auto"/>
      </w:divBdr>
    </w:div>
    <w:div w:id="1820030130">
      <w:bodyDiv w:val="1"/>
      <w:marLeft w:val="0"/>
      <w:marRight w:val="0"/>
      <w:marTop w:val="0"/>
      <w:marBottom w:val="0"/>
      <w:divBdr>
        <w:top w:val="none" w:sz="0" w:space="0" w:color="auto"/>
        <w:left w:val="none" w:sz="0" w:space="0" w:color="auto"/>
        <w:bottom w:val="none" w:sz="0" w:space="0" w:color="auto"/>
        <w:right w:val="none" w:sz="0" w:space="0" w:color="auto"/>
      </w:divBdr>
    </w:div>
    <w:div w:id="2009602177">
      <w:bodyDiv w:val="1"/>
      <w:marLeft w:val="0"/>
      <w:marRight w:val="0"/>
      <w:marTop w:val="0"/>
      <w:marBottom w:val="0"/>
      <w:divBdr>
        <w:top w:val="none" w:sz="0" w:space="0" w:color="auto"/>
        <w:left w:val="none" w:sz="0" w:space="0" w:color="auto"/>
        <w:bottom w:val="none" w:sz="0" w:space="0" w:color="auto"/>
        <w:right w:val="none" w:sz="0" w:space="0" w:color="auto"/>
      </w:divBdr>
    </w:div>
    <w:div w:id="2015179658">
      <w:bodyDiv w:val="1"/>
      <w:marLeft w:val="0"/>
      <w:marRight w:val="0"/>
      <w:marTop w:val="0"/>
      <w:marBottom w:val="0"/>
      <w:divBdr>
        <w:top w:val="none" w:sz="0" w:space="0" w:color="auto"/>
        <w:left w:val="none" w:sz="0" w:space="0" w:color="auto"/>
        <w:bottom w:val="none" w:sz="0" w:space="0" w:color="auto"/>
        <w:right w:val="none" w:sz="0" w:space="0" w:color="auto"/>
      </w:divBdr>
    </w:div>
    <w:div w:id="212815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0526D-CBE1-43A9-94F4-CF7CB251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2256</Words>
  <Characters>12861</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김재형/수석연구원/차세대표준(연)ACS팀(jaehyung.kim@lge.com)</cp:lastModifiedBy>
  <cp:revision>3</cp:revision>
  <cp:lastPrinted>2018-02-14T02:39:00Z</cp:lastPrinted>
  <dcterms:created xsi:type="dcterms:W3CDTF">2018-02-14T13:20:00Z</dcterms:created>
  <dcterms:modified xsi:type="dcterms:W3CDTF">2018-02-14T13:27:00Z</dcterms:modified>
</cp:coreProperties>
</file>